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1CBF0" w14:textId="77777777" w:rsidR="00F5278F" w:rsidRPr="00C737DE" w:rsidRDefault="00F5278F" w:rsidP="00C737DE">
      <w:pPr>
        <w:spacing w:line="360" w:lineRule="auto"/>
        <w:jc w:val="center"/>
        <w:rPr>
          <w:rFonts w:asciiTheme="minorHAnsi" w:hAnsiTheme="minorHAnsi" w:cs="Arial"/>
          <w:b/>
          <w:caps/>
          <w:noProof/>
          <w:color w:val="313133"/>
          <w:spacing w:val="40"/>
          <w:szCs w:val="22"/>
          <w:lang w:val="es-ES"/>
        </w:rPr>
      </w:pPr>
    </w:p>
    <w:p w14:paraId="48F9C35A"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30C835A1"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0BBE247A"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188A1EA2"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05C5FD2E"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178E7666"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4F60F2BB" w14:textId="77777777" w:rsidR="00F5278F" w:rsidRPr="00C737DE" w:rsidRDefault="00927B2D" w:rsidP="00C737DE">
      <w:pPr>
        <w:spacing w:line="360" w:lineRule="auto"/>
        <w:jc w:val="center"/>
        <w:rPr>
          <w:rFonts w:asciiTheme="minorHAnsi" w:hAnsiTheme="minorHAnsi" w:cs="Arial"/>
          <w:b/>
          <w:caps/>
          <w:color w:val="313133"/>
          <w:spacing w:val="40"/>
          <w:szCs w:val="22"/>
          <w:lang w:val="es-ES"/>
        </w:rPr>
      </w:pPr>
      <w:r>
        <w:rPr>
          <w:rFonts w:asciiTheme="minorHAnsi" w:hAnsiTheme="minorHAnsi" w:cs="Arial"/>
          <w:b/>
          <w:caps/>
          <w:noProof/>
          <w:color w:val="313133"/>
          <w:spacing w:val="40"/>
          <w:szCs w:val="22"/>
          <w:lang w:val="es-ES"/>
        </w:rPr>
        <w:pict w14:anchorId="29A43D7A">
          <v:shapetype id="_x0000_t202" coordsize="21600,21600" o:spt="202" path="m,l,21600r21600,l21600,xe">
            <v:stroke joinstyle="miter"/>
            <v:path gradientshapeok="t" o:connecttype="rect"/>
          </v:shapetype>
          <v:shape id="Text Box 5" o:spid="_x0000_s2050" type="#_x0000_t202" style="position:absolute;left:0;text-align:left;margin-left:0;margin-top:32.95pt;width:463.3pt;height:97.4pt;z-index:25165772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" strokecolor="#1a998c" strokeweight="1.5pt">
            <v:textbox style="mso-next-textbox:#Text Box 5">
              <w:txbxContent>
                <w:p w14:paraId="09F3B2C3" w14:textId="77777777" w:rsidR="00552CF9" w:rsidRPr="00552CF9" w:rsidRDefault="00552CF9" w:rsidP="00645471">
                  <w:pPr>
                    <w:jc w:val="center"/>
                    <w:rPr>
                      <w:rFonts w:asciiTheme="minorHAnsi" w:hAnsiTheme="minorHAnsi" w:cstheme="minorHAnsi"/>
                      <w:b/>
                      <w:spacing w:val="-3"/>
                      <w:sz w:val="36"/>
                      <w:szCs w:val="36"/>
                    </w:rPr>
                  </w:pPr>
                  <w:r w:rsidRPr="00552CF9">
                    <w:rPr>
                      <w:rFonts w:asciiTheme="minorHAnsi" w:hAnsiTheme="minorHAnsi" w:cstheme="minorHAnsi"/>
                      <w:b/>
                      <w:spacing w:val="-3"/>
                      <w:sz w:val="36"/>
                      <w:szCs w:val="36"/>
                    </w:rPr>
                    <w:t xml:space="preserve">SEMI-Excelente </w:t>
                  </w:r>
                </w:p>
                <w:p w14:paraId="651DA620" w14:textId="4FE0723D" w:rsidR="00552CF9" w:rsidRDefault="00552CF9" w:rsidP="00645471">
                  <w:pPr>
                    <w:jc w:val="center"/>
                    <w:rPr>
                      <w:rFonts w:asciiTheme="minorHAnsi" w:hAnsiTheme="minorHAnsi" w:cstheme="minorHAnsi"/>
                      <w:b/>
                      <w:spacing w:val="-3"/>
                      <w:sz w:val="36"/>
                      <w:szCs w:val="36"/>
                    </w:rPr>
                  </w:pPr>
                  <w:r>
                    <w:rPr>
                      <w:rFonts w:asciiTheme="minorHAnsi" w:hAnsiTheme="minorHAnsi" w:cstheme="minorHAnsi"/>
                      <w:b/>
                      <w:spacing w:val="-3"/>
                      <w:sz w:val="36"/>
                      <w:szCs w:val="36"/>
                    </w:rPr>
                    <w:t xml:space="preserve">Manual de Acreditación para las </w:t>
                  </w:r>
                  <w:r w:rsidRPr="00552CF9">
                    <w:rPr>
                      <w:rFonts w:asciiTheme="minorHAnsi" w:hAnsiTheme="minorHAnsi" w:cstheme="minorHAnsi"/>
                      <w:b/>
                      <w:spacing w:val="-3"/>
                      <w:sz w:val="36"/>
                      <w:szCs w:val="36"/>
                    </w:rPr>
                    <w:t>Unidades de Medicina Interna</w:t>
                  </w:r>
                  <w:r>
                    <w:rPr>
                      <w:rFonts w:asciiTheme="minorHAnsi" w:hAnsiTheme="minorHAnsi" w:cstheme="minorHAnsi"/>
                      <w:b/>
                      <w:spacing w:val="-3"/>
                      <w:sz w:val="36"/>
                      <w:szCs w:val="36"/>
                    </w:rPr>
                    <w:t xml:space="preserve"> de </w:t>
                  </w:r>
                  <w:r w:rsidRPr="00552CF9">
                    <w:rPr>
                      <w:rFonts w:asciiTheme="minorHAnsi" w:hAnsiTheme="minorHAnsi" w:cstheme="minorHAnsi"/>
                      <w:b/>
                      <w:spacing w:val="-3"/>
                      <w:sz w:val="36"/>
                      <w:szCs w:val="36"/>
                    </w:rPr>
                    <w:t>I</w:t>
                  </w:r>
                  <w:r>
                    <w:rPr>
                      <w:rFonts w:asciiTheme="minorHAnsi" w:hAnsiTheme="minorHAnsi" w:cstheme="minorHAnsi"/>
                      <w:b/>
                      <w:spacing w:val="-3"/>
                      <w:sz w:val="36"/>
                      <w:szCs w:val="36"/>
                    </w:rPr>
                    <w:t xml:space="preserve">nsuficiencia </w:t>
                  </w:r>
                  <w:r w:rsidRPr="00552CF9">
                    <w:rPr>
                      <w:rFonts w:asciiTheme="minorHAnsi" w:hAnsiTheme="minorHAnsi" w:cstheme="minorHAnsi"/>
                      <w:b/>
                      <w:spacing w:val="-3"/>
                      <w:sz w:val="36"/>
                      <w:szCs w:val="36"/>
                    </w:rPr>
                    <w:t>C</w:t>
                  </w:r>
                  <w:r>
                    <w:rPr>
                      <w:rFonts w:asciiTheme="minorHAnsi" w:hAnsiTheme="minorHAnsi" w:cstheme="minorHAnsi"/>
                      <w:b/>
                      <w:spacing w:val="-3"/>
                      <w:sz w:val="36"/>
                      <w:szCs w:val="36"/>
                    </w:rPr>
                    <w:t>ardiaca (UMIPIC)</w:t>
                  </w:r>
                </w:p>
                <w:p w14:paraId="708B7F00" w14:textId="1A68ABCF" w:rsidR="00FC4708" w:rsidRPr="00FC4708" w:rsidRDefault="00FC4708" w:rsidP="00645471">
                  <w:pPr>
                    <w:jc w:val="center"/>
                    <w:rPr>
                      <w:rFonts w:asciiTheme="minorHAnsi" w:hAnsiTheme="minorHAnsi" w:cstheme="minorHAnsi"/>
                      <w:b/>
                      <w:i/>
                      <w:iCs/>
                      <w:color w:val="006600"/>
                      <w:spacing w:val="-3"/>
                      <w:sz w:val="36"/>
                      <w:szCs w:val="36"/>
                    </w:rPr>
                  </w:pPr>
                  <w:r w:rsidRPr="00FC4708">
                    <w:rPr>
                      <w:rFonts w:asciiTheme="minorHAnsi" w:hAnsiTheme="minorHAnsi" w:cstheme="minorHAnsi"/>
                      <w:b/>
                      <w:i/>
                      <w:iCs/>
                      <w:color w:val="006600"/>
                      <w:spacing w:val="-3"/>
                      <w:sz w:val="36"/>
                      <w:szCs w:val="36"/>
                    </w:rPr>
                    <w:t>ACTUALIZACIÓN 2022</w:t>
                  </w:r>
                </w:p>
              </w:txbxContent>
            </v:textbox>
            <w10:wrap type="square" anchorx="margin"/>
          </v:shape>
        </w:pict>
      </w:r>
    </w:p>
    <w:p w14:paraId="554CDB4E"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00862458" w14:textId="77777777" w:rsidR="00F5278F" w:rsidRDefault="00F5278F" w:rsidP="00C737DE">
      <w:pPr>
        <w:spacing w:line="360" w:lineRule="auto"/>
        <w:jc w:val="center"/>
        <w:rPr>
          <w:rFonts w:asciiTheme="minorHAnsi" w:hAnsiTheme="minorHAnsi" w:cs="Arial"/>
          <w:b/>
          <w:caps/>
          <w:color w:val="313133"/>
          <w:spacing w:val="40"/>
          <w:szCs w:val="22"/>
          <w:lang w:val="es-ES"/>
        </w:rPr>
      </w:pPr>
    </w:p>
    <w:p w14:paraId="352CF1C0"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18432BEB"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63F89B31"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53668D90"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2051BEE8"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7B158BD7"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04A2B4D7" w14:textId="77777777" w:rsidR="00BA0D34" w:rsidRDefault="00BA0D34" w:rsidP="00C737DE">
      <w:pPr>
        <w:spacing w:line="360" w:lineRule="auto"/>
        <w:jc w:val="center"/>
        <w:rPr>
          <w:rFonts w:asciiTheme="minorHAnsi" w:hAnsiTheme="minorHAnsi" w:cs="Arial"/>
          <w:b/>
          <w:caps/>
          <w:color w:val="313133"/>
          <w:spacing w:val="40"/>
          <w:szCs w:val="22"/>
          <w:lang w:val="es-ES"/>
        </w:rPr>
      </w:pPr>
    </w:p>
    <w:p w14:paraId="710047C9"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32CEE640" w14:textId="77777777" w:rsidR="00F5278F" w:rsidRPr="00C737DE" w:rsidRDefault="00F5278F" w:rsidP="00C737DE">
      <w:pPr>
        <w:spacing w:line="360" w:lineRule="auto"/>
        <w:jc w:val="center"/>
        <w:rPr>
          <w:rFonts w:asciiTheme="minorHAnsi" w:hAnsiTheme="minorHAnsi" w:cs="Arial"/>
          <w:b/>
          <w:caps/>
          <w:color w:val="313133"/>
          <w:spacing w:val="40"/>
          <w:szCs w:val="22"/>
          <w:lang w:val="es-ES"/>
        </w:rPr>
      </w:pPr>
    </w:p>
    <w:p w14:paraId="46640562" w14:textId="77777777" w:rsidR="00F5278F" w:rsidRPr="00C737DE" w:rsidRDefault="00F5278F" w:rsidP="00C737DE">
      <w:pPr>
        <w:spacing w:line="360" w:lineRule="auto"/>
        <w:jc w:val="center"/>
        <w:rPr>
          <w:rFonts w:asciiTheme="minorHAnsi" w:hAnsiTheme="minorHAnsi"/>
          <w:b/>
          <w:bCs/>
          <w:color w:val="313133"/>
          <w:szCs w:val="22"/>
          <w:lang w:val="es-ES"/>
        </w:rPr>
      </w:pPr>
    </w:p>
    <w:p w14:paraId="062F5C2B" w14:textId="77777777" w:rsidR="00F5278F" w:rsidRPr="00C737DE" w:rsidRDefault="00F5278F" w:rsidP="00C737DE">
      <w:pPr>
        <w:spacing w:line="360" w:lineRule="auto"/>
        <w:jc w:val="center"/>
        <w:rPr>
          <w:rFonts w:asciiTheme="minorHAnsi" w:hAnsiTheme="minorHAnsi"/>
          <w:color w:val="313133"/>
          <w:szCs w:val="22"/>
          <w:lang w:val="es-ES"/>
        </w:rPr>
      </w:pPr>
    </w:p>
    <w:p w14:paraId="61EF8FBF" w14:textId="77777777" w:rsidR="00F5278F" w:rsidRPr="00C737DE" w:rsidRDefault="00F5278F" w:rsidP="00C737DE">
      <w:pPr>
        <w:spacing w:line="360" w:lineRule="auto"/>
        <w:jc w:val="center"/>
        <w:rPr>
          <w:rFonts w:asciiTheme="minorHAnsi" w:hAnsiTheme="minorHAnsi"/>
          <w:color w:val="313133"/>
          <w:szCs w:val="22"/>
          <w:lang w:val="es-ES"/>
        </w:rPr>
      </w:pPr>
    </w:p>
    <w:p w14:paraId="3E6A8015" w14:textId="77777777" w:rsidR="00F5278F" w:rsidRPr="00C737DE" w:rsidRDefault="00F5278F" w:rsidP="00C737DE">
      <w:pPr>
        <w:spacing w:line="360" w:lineRule="auto"/>
        <w:rPr>
          <w:rFonts w:asciiTheme="minorHAnsi" w:hAnsiTheme="minorHAnsi"/>
          <w:color w:val="313133"/>
          <w:szCs w:val="22"/>
          <w:lang w:val="es-ES"/>
        </w:rPr>
      </w:pPr>
    </w:p>
    <w:p w14:paraId="16C07C79" w14:textId="77777777" w:rsidR="00F5278F" w:rsidRPr="00C737DE" w:rsidRDefault="00F5278F" w:rsidP="00C737DE">
      <w:pPr>
        <w:spacing w:line="360" w:lineRule="auto"/>
        <w:rPr>
          <w:rFonts w:asciiTheme="minorHAnsi" w:hAnsiTheme="minorHAnsi"/>
          <w:color w:val="313133"/>
          <w:szCs w:val="22"/>
          <w:lang w:val="es-ES"/>
        </w:rPr>
      </w:pPr>
    </w:p>
    <w:p w14:paraId="7173F570" w14:textId="77777777" w:rsidR="007D0BEE" w:rsidRDefault="007D0BEE">
      <w:pPr>
        <w:jc w:val="left"/>
        <w:rPr>
          <w:rFonts w:asciiTheme="minorHAnsi" w:eastAsia="ヒラギノ角ゴ Pro W3" w:hAnsiTheme="minorHAnsi"/>
          <w:color w:val="313133"/>
          <w:spacing w:val="-3"/>
          <w:szCs w:val="22"/>
        </w:rPr>
      </w:pPr>
      <w:r>
        <w:rPr>
          <w:rFonts w:asciiTheme="minorHAnsi" w:hAnsiTheme="minorHAnsi"/>
          <w:color w:val="313133"/>
          <w:spacing w:val="-3"/>
          <w:szCs w:val="22"/>
        </w:rPr>
        <w:br w:type="page"/>
      </w:r>
    </w:p>
    <w:p w14:paraId="089BAE78" w14:textId="77777777" w:rsidR="003D2A97" w:rsidRPr="00CD3C46" w:rsidRDefault="00CA0529" w:rsidP="003D2A97">
      <w:pPr>
        <w:pStyle w:val="Titulo"/>
        <w:ind w:left="426" w:hanging="426"/>
        <w:rPr>
          <w:caps/>
          <w:color w:val="548DD4" w:themeColor="text2" w:themeTint="99"/>
          <w:sz w:val="24"/>
          <w:szCs w:val="24"/>
        </w:rPr>
      </w:pPr>
      <w:r w:rsidRPr="00CD3C46">
        <w:rPr>
          <w:caps/>
          <w:color w:val="548DD4" w:themeColor="text2" w:themeTint="99"/>
          <w:sz w:val="24"/>
          <w:szCs w:val="24"/>
        </w:rPr>
        <w:lastRenderedPageBreak/>
        <w:t>INTRODUCCIÓN</w:t>
      </w:r>
    </w:p>
    <w:p w14:paraId="5780F0E8" w14:textId="77777777" w:rsidR="00552CF9" w:rsidRDefault="00552CF9" w:rsidP="00552CF9">
      <w:pPr>
        <w:spacing w:line="360" w:lineRule="auto"/>
        <w:rPr>
          <w:rFonts w:ascii="Calibri" w:hAnsi="Calibri" w:cs="Calibri"/>
          <w:szCs w:val="22"/>
        </w:rPr>
      </w:pPr>
      <w:r>
        <w:rPr>
          <w:rFonts w:ascii="Calibri" w:hAnsi="Calibri" w:cs="Calibri"/>
          <w:szCs w:val="22"/>
        </w:rPr>
        <w:t xml:space="preserve">Este documento debe manejarse conjuntamente con el de </w:t>
      </w:r>
      <w:r w:rsidRPr="00552CF9">
        <w:rPr>
          <w:rFonts w:ascii="Calibri" w:hAnsi="Calibri" w:cs="Calibri"/>
          <w:szCs w:val="22"/>
        </w:rPr>
        <w:t xml:space="preserve">Criterios y </w:t>
      </w:r>
      <w:r>
        <w:rPr>
          <w:rFonts w:ascii="Calibri" w:hAnsi="Calibri" w:cs="Calibri"/>
          <w:szCs w:val="22"/>
        </w:rPr>
        <w:t>E</w:t>
      </w:r>
      <w:r w:rsidRPr="00552CF9">
        <w:rPr>
          <w:rFonts w:ascii="Calibri" w:hAnsi="Calibri" w:cs="Calibri"/>
          <w:szCs w:val="22"/>
        </w:rPr>
        <w:t>stándares para las Unidades de Medicina Interna</w:t>
      </w:r>
      <w:r>
        <w:rPr>
          <w:rFonts w:ascii="Calibri" w:hAnsi="Calibri" w:cs="Calibri"/>
          <w:szCs w:val="22"/>
        </w:rPr>
        <w:t xml:space="preserve"> de </w:t>
      </w:r>
      <w:r w:rsidRPr="00552CF9">
        <w:rPr>
          <w:rFonts w:ascii="Calibri" w:hAnsi="Calibri" w:cs="Calibri"/>
          <w:szCs w:val="22"/>
        </w:rPr>
        <w:t>I</w:t>
      </w:r>
      <w:r>
        <w:rPr>
          <w:rFonts w:ascii="Calibri" w:hAnsi="Calibri" w:cs="Calibri"/>
          <w:szCs w:val="22"/>
        </w:rPr>
        <w:t xml:space="preserve">nsuficiencia </w:t>
      </w:r>
      <w:r w:rsidRPr="00552CF9">
        <w:rPr>
          <w:rFonts w:ascii="Calibri" w:hAnsi="Calibri" w:cs="Calibri"/>
          <w:szCs w:val="22"/>
        </w:rPr>
        <w:t>C</w:t>
      </w:r>
      <w:r>
        <w:rPr>
          <w:rFonts w:ascii="Calibri" w:hAnsi="Calibri" w:cs="Calibri"/>
          <w:szCs w:val="22"/>
        </w:rPr>
        <w:t>ardiaca.</w:t>
      </w:r>
    </w:p>
    <w:p w14:paraId="08A6E0C8" w14:textId="77777777" w:rsidR="003D2A97" w:rsidRPr="00CD3C46" w:rsidRDefault="007F24F1" w:rsidP="00AA5F32">
      <w:pPr>
        <w:pStyle w:val="Titulo"/>
        <w:ind w:left="426" w:hanging="426"/>
        <w:rPr>
          <w:caps/>
          <w:color w:val="548DD4" w:themeColor="text2" w:themeTint="99"/>
          <w:sz w:val="24"/>
          <w:szCs w:val="24"/>
        </w:rPr>
      </w:pPr>
      <w:r w:rsidRPr="00CD3C46">
        <w:rPr>
          <w:caps/>
          <w:color w:val="548DD4" w:themeColor="text2" w:themeTint="99"/>
          <w:sz w:val="24"/>
          <w:szCs w:val="24"/>
        </w:rPr>
        <w:t>REQUISITOS Y NIVELES DE ACREDITACIÓN</w:t>
      </w:r>
    </w:p>
    <w:p w14:paraId="050A0CBC" w14:textId="77777777" w:rsidR="0082653C" w:rsidRPr="00C95797" w:rsidRDefault="0082653C" w:rsidP="0082653C">
      <w:pPr>
        <w:pStyle w:val="Prrafodelista"/>
        <w:spacing w:after="0" w:line="360" w:lineRule="auto"/>
        <w:ind w:left="0"/>
        <w:contextualSpacing w:val="0"/>
        <w:jc w:val="both"/>
        <w:rPr>
          <w:rFonts w:cs="Calibri"/>
        </w:rPr>
      </w:pPr>
      <w:r>
        <w:rPr>
          <w:rFonts w:cs="Calibri"/>
        </w:rPr>
        <w:t xml:space="preserve">La solicitud de certificación de la unidad </w:t>
      </w:r>
      <w:r w:rsidR="00552CF9">
        <w:rPr>
          <w:rFonts w:cs="Calibri"/>
        </w:rPr>
        <w:t xml:space="preserve">de insuficiencia cardiaca (UMIPIC) </w:t>
      </w:r>
      <w:r>
        <w:rPr>
          <w:rFonts w:cs="Calibri"/>
        </w:rPr>
        <w:t xml:space="preserve">deberá ser firmada por el jefe del servicio de Medicina Interna, especificando a que tipología de unidad de </w:t>
      </w:r>
      <w:r w:rsidR="00552CF9">
        <w:rPr>
          <w:rFonts w:cs="Calibri"/>
        </w:rPr>
        <w:t xml:space="preserve">IC </w:t>
      </w:r>
      <w:r>
        <w:rPr>
          <w:rFonts w:cs="Calibri"/>
        </w:rPr>
        <w:t xml:space="preserve">aplica (Anexo 1). </w:t>
      </w:r>
      <w:r w:rsidR="007F24F1">
        <w:rPr>
          <w:rFonts w:cs="Calibri"/>
        </w:rPr>
        <w:t xml:space="preserve">Para la obtención de la </w:t>
      </w:r>
      <w:r w:rsidR="00DA722B">
        <w:rPr>
          <w:rFonts w:cs="Calibri"/>
        </w:rPr>
        <w:t xml:space="preserve">certificación </w:t>
      </w:r>
      <w:r>
        <w:rPr>
          <w:rFonts w:cs="Calibri"/>
        </w:rPr>
        <w:t>es necesario acreditar el cumplimiento de unos requisitos, que dependen de la tipolog</w:t>
      </w:r>
      <w:r w:rsidR="008B02BD">
        <w:rPr>
          <w:rFonts w:cs="Calibri"/>
        </w:rPr>
        <w:t xml:space="preserve">ía de </w:t>
      </w:r>
      <w:r w:rsidR="00552CF9">
        <w:rPr>
          <w:rFonts w:cs="Calibri"/>
        </w:rPr>
        <w:t>UMIPIC</w:t>
      </w:r>
      <w:r w:rsidR="008B02BD">
        <w:rPr>
          <w:rFonts w:cs="Calibri"/>
        </w:rPr>
        <w:t>:</w:t>
      </w:r>
    </w:p>
    <w:p w14:paraId="6D9744FD" w14:textId="77777777" w:rsidR="008B02BD" w:rsidRDefault="008B02BD" w:rsidP="008B02BD">
      <w:pPr>
        <w:pStyle w:val="Prrafodelista"/>
        <w:numPr>
          <w:ilvl w:val="0"/>
          <w:numId w:val="5"/>
        </w:numPr>
        <w:spacing w:after="120" w:line="240" w:lineRule="auto"/>
        <w:ind w:left="851" w:hanging="425"/>
        <w:contextualSpacing w:val="0"/>
        <w:jc w:val="both"/>
        <w:rPr>
          <w:rFonts w:asciiTheme="minorHAnsi" w:hAnsiTheme="minorHAnsi"/>
          <w:bCs/>
        </w:rPr>
      </w:pPr>
      <w:r>
        <w:rPr>
          <w:rFonts w:asciiTheme="minorHAnsi" w:hAnsiTheme="minorHAnsi"/>
          <w:bCs/>
        </w:rPr>
        <w:t>Unidad asistencial.</w:t>
      </w:r>
    </w:p>
    <w:p w14:paraId="5F3E7CB1" w14:textId="77777777" w:rsidR="008B02BD" w:rsidRDefault="008B02BD" w:rsidP="008B02BD">
      <w:pPr>
        <w:pStyle w:val="Prrafodelista"/>
        <w:numPr>
          <w:ilvl w:val="0"/>
          <w:numId w:val="5"/>
        </w:numPr>
        <w:spacing w:after="120" w:line="240" w:lineRule="auto"/>
        <w:ind w:left="851" w:hanging="425"/>
        <w:contextualSpacing w:val="0"/>
        <w:jc w:val="both"/>
        <w:rPr>
          <w:rFonts w:asciiTheme="minorHAnsi" w:hAnsiTheme="minorHAnsi"/>
          <w:bCs/>
        </w:rPr>
      </w:pPr>
      <w:r>
        <w:rPr>
          <w:rFonts w:asciiTheme="minorHAnsi" w:hAnsiTheme="minorHAnsi"/>
          <w:bCs/>
        </w:rPr>
        <w:t>Unidad docente (referente para formar residentes</w:t>
      </w:r>
      <w:r w:rsidR="001D15AB">
        <w:rPr>
          <w:rFonts w:asciiTheme="minorHAnsi" w:hAnsiTheme="minorHAnsi"/>
          <w:bCs/>
        </w:rPr>
        <w:t xml:space="preserve"> médicos y de enfermería</w:t>
      </w:r>
      <w:r>
        <w:rPr>
          <w:rFonts w:asciiTheme="minorHAnsi" w:hAnsiTheme="minorHAnsi"/>
          <w:bCs/>
        </w:rPr>
        <w:t xml:space="preserve"> provenientes de otros hospitales).</w:t>
      </w:r>
    </w:p>
    <w:p w14:paraId="7B4289F5" w14:textId="77777777" w:rsidR="007F24F1" w:rsidRPr="008B02BD" w:rsidRDefault="008B02BD" w:rsidP="008B02BD">
      <w:pPr>
        <w:pStyle w:val="Prrafodelista"/>
        <w:numPr>
          <w:ilvl w:val="0"/>
          <w:numId w:val="5"/>
        </w:numPr>
        <w:spacing w:after="120" w:line="240" w:lineRule="auto"/>
        <w:ind w:left="851" w:hanging="425"/>
        <w:contextualSpacing w:val="0"/>
        <w:jc w:val="both"/>
        <w:rPr>
          <w:rFonts w:asciiTheme="minorHAnsi" w:hAnsiTheme="minorHAnsi"/>
          <w:bCs/>
        </w:rPr>
      </w:pPr>
      <w:r>
        <w:rPr>
          <w:rFonts w:asciiTheme="minorHAnsi" w:hAnsiTheme="minorHAnsi"/>
          <w:bCs/>
        </w:rPr>
        <w:t xml:space="preserve">Unidad avanzada (referente para formar </w:t>
      </w:r>
      <w:r w:rsidR="001D15AB">
        <w:rPr>
          <w:rFonts w:asciiTheme="minorHAnsi" w:hAnsiTheme="minorHAnsi"/>
          <w:bCs/>
        </w:rPr>
        <w:t xml:space="preserve">además facultativos y profesionales de enfermería </w:t>
      </w:r>
      <w:r>
        <w:rPr>
          <w:rFonts w:asciiTheme="minorHAnsi" w:hAnsiTheme="minorHAnsi"/>
          <w:bCs/>
        </w:rPr>
        <w:t>provenientes de otros hospitales).</w:t>
      </w:r>
    </w:p>
    <w:p w14:paraId="42B37F47" w14:textId="73BFBDDE" w:rsidR="007F24F1" w:rsidRDefault="00DA722B" w:rsidP="00DA722B">
      <w:pPr>
        <w:spacing w:line="360" w:lineRule="auto"/>
        <w:ind w:firstLine="426"/>
        <w:rPr>
          <w:rFonts w:asciiTheme="minorHAnsi" w:hAnsiTheme="minorHAnsi"/>
          <w:bCs/>
          <w:color w:val="313133"/>
          <w:szCs w:val="22"/>
          <w:lang w:val="es-ES"/>
        </w:rPr>
      </w:pPr>
      <w:r>
        <w:rPr>
          <w:rFonts w:asciiTheme="minorHAnsi" w:hAnsiTheme="minorHAnsi"/>
          <w:bCs/>
          <w:color w:val="313133"/>
          <w:szCs w:val="22"/>
          <w:lang w:val="es-ES"/>
        </w:rPr>
        <w:t xml:space="preserve">Los requisitos requeridos para </w:t>
      </w:r>
      <w:r w:rsidR="00FE0007">
        <w:rPr>
          <w:rFonts w:asciiTheme="minorHAnsi" w:hAnsiTheme="minorHAnsi"/>
          <w:bCs/>
          <w:color w:val="313133"/>
          <w:szCs w:val="22"/>
          <w:lang w:val="es-ES"/>
        </w:rPr>
        <w:t xml:space="preserve">todo tipo de UMIPIC </w:t>
      </w:r>
      <w:r>
        <w:rPr>
          <w:rFonts w:asciiTheme="minorHAnsi" w:hAnsiTheme="minorHAnsi"/>
          <w:bCs/>
          <w:color w:val="313133"/>
          <w:szCs w:val="22"/>
          <w:lang w:val="es-ES"/>
        </w:rPr>
        <w:t>y la documentación que se debe acompañar para su verificación se recogen en el Anexo 2</w:t>
      </w:r>
      <w:r w:rsidR="00FE0007">
        <w:rPr>
          <w:rFonts w:asciiTheme="minorHAnsi" w:hAnsiTheme="minorHAnsi"/>
          <w:bCs/>
          <w:color w:val="313133"/>
          <w:szCs w:val="22"/>
          <w:lang w:val="es-ES"/>
        </w:rPr>
        <w:t xml:space="preserve"> La solicitud deberá acompañarse del listado de comprobación que figura en el Anexo </w:t>
      </w:r>
      <w:r w:rsidR="00E604E5">
        <w:rPr>
          <w:rFonts w:asciiTheme="minorHAnsi" w:hAnsiTheme="minorHAnsi"/>
          <w:bCs/>
          <w:color w:val="313133"/>
          <w:szCs w:val="22"/>
          <w:lang w:val="es-ES"/>
        </w:rPr>
        <w:t>3</w:t>
      </w:r>
      <w:r w:rsidR="00FE0007">
        <w:rPr>
          <w:rFonts w:asciiTheme="minorHAnsi" w:hAnsiTheme="minorHAnsi"/>
          <w:bCs/>
          <w:color w:val="313133"/>
          <w:szCs w:val="22"/>
          <w:lang w:val="es-ES"/>
        </w:rPr>
        <w:t>, señalando en qué documento/archivo de la documentación remitida se acredita el cumplimiento de cada requisito.</w:t>
      </w:r>
    </w:p>
    <w:p w14:paraId="39942541" w14:textId="77777777" w:rsidR="00E604E5" w:rsidRDefault="00E604E5" w:rsidP="00DA722B">
      <w:pPr>
        <w:spacing w:line="360" w:lineRule="auto"/>
        <w:ind w:firstLine="426"/>
        <w:rPr>
          <w:rFonts w:asciiTheme="minorHAnsi" w:hAnsiTheme="minorHAnsi"/>
          <w:bCs/>
          <w:color w:val="313133"/>
          <w:szCs w:val="22"/>
          <w:lang w:val="es-ES"/>
        </w:rPr>
      </w:pPr>
    </w:p>
    <w:p w14:paraId="7B26A99F" w14:textId="77777777" w:rsidR="00C02ED0" w:rsidRPr="00CD3C46" w:rsidRDefault="00C02ED0" w:rsidP="00DA722B">
      <w:pPr>
        <w:pStyle w:val="Titulo"/>
        <w:ind w:left="426" w:hanging="426"/>
        <w:rPr>
          <w:caps/>
          <w:color w:val="548DD4" w:themeColor="text2" w:themeTint="99"/>
          <w:sz w:val="24"/>
          <w:szCs w:val="24"/>
        </w:rPr>
      </w:pPr>
      <w:r w:rsidRPr="00CD3C46">
        <w:rPr>
          <w:caps/>
          <w:color w:val="548DD4" w:themeColor="text2" w:themeTint="99"/>
          <w:sz w:val="24"/>
          <w:szCs w:val="24"/>
        </w:rPr>
        <w:t>Procedimiento de evaluación</w:t>
      </w:r>
    </w:p>
    <w:p w14:paraId="15462902" w14:textId="4A0C2E41" w:rsidR="00911C38" w:rsidRDefault="00DA722B" w:rsidP="00911C38">
      <w:pPr>
        <w:pStyle w:val="Prrafodelista"/>
        <w:numPr>
          <w:ilvl w:val="0"/>
          <w:numId w:val="11"/>
        </w:numPr>
        <w:spacing w:after="120" w:line="240" w:lineRule="auto"/>
        <w:ind w:left="425" w:hanging="425"/>
        <w:contextualSpacing w:val="0"/>
        <w:jc w:val="both"/>
        <w:rPr>
          <w:rFonts w:asciiTheme="minorHAnsi" w:hAnsiTheme="minorHAnsi"/>
          <w:bCs/>
          <w:color w:val="313133"/>
        </w:rPr>
      </w:pPr>
      <w:r>
        <w:rPr>
          <w:rFonts w:asciiTheme="minorHAnsi" w:hAnsiTheme="minorHAnsi"/>
          <w:bCs/>
          <w:color w:val="313133"/>
        </w:rPr>
        <w:t xml:space="preserve">El Servicio de Medicina Interna </w:t>
      </w:r>
      <w:r w:rsidR="00911C38">
        <w:rPr>
          <w:rFonts w:asciiTheme="minorHAnsi" w:hAnsiTheme="minorHAnsi"/>
          <w:bCs/>
          <w:color w:val="313133"/>
        </w:rPr>
        <w:t xml:space="preserve">que </w:t>
      </w:r>
      <w:r>
        <w:rPr>
          <w:rFonts w:asciiTheme="minorHAnsi" w:hAnsiTheme="minorHAnsi"/>
          <w:bCs/>
          <w:color w:val="313133"/>
        </w:rPr>
        <w:t xml:space="preserve">solicite la acreditación de </w:t>
      </w:r>
      <w:r w:rsidR="00911C38">
        <w:rPr>
          <w:rFonts w:asciiTheme="minorHAnsi" w:hAnsiTheme="minorHAnsi"/>
          <w:bCs/>
          <w:color w:val="313133"/>
        </w:rPr>
        <w:t xml:space="preserve">la SEMI como </w:t>
      </w:r>
      <w:r w:rsidR="00552CF9">
        <w:rPr>
          <w:rFonts w:asciiTheme="minorHAnsi" w:hAnsiTheme="minorHAnsi"/>
          <w:bCs/>
          <w:color w:val="313133"/>
        </w:rPr>
        <w:t xml:space="preserve">UMIPIC </w:t>
      </w:r>
      <w:r w:rsidR="00911C38">
        <w:rPr>
          <w:rFonts w:asciiTheme="minorHAnsi" w:hAnsiTheme="minorHAnsi"/>
          <w:bCs/>
          <w:color w:val="313133"/>
        </w:rPr>
        <w:t>remitirá a</w:t>
      </w:r>
      <w:r>
        <w:rPr>
          <w:rFonts w:asciiTheme="minorHAnsi" w:hAnsiTheme="minorHAnsi"/>
          <w:bCs/>
          <w:color w:val="313133"/>
        </w:rPr>
        <w:t xml:space="preserve">l </w:t>
      </w:r>
      <w:r w:rsidR="001D15AB">
        <w:rPr>
          <w:rFonts w:asciiTheme="minorHAnsi" w:hAnsiTheme="minorHAnsi"/>
          <w:bCs/>
          <w:color w:val="313133"/>
        </w:rPr>
        <w:t xml:space="preserve">Equipo </w:t>
      </w:r>
      <w:r w:rsidR="00D33990">
        <w:rPr>
          <w:rFonts w:asciiTheme="minorHAnsi" w:hAnsiTheme="minorHAnsi"/>
          <w:bCs/>
          <w:color w:val="313133"/>
        </w:rPr>
        <w:t>C</w:t>
      </w:r>
      <w:r w:rsidR="001D15AB">
        <w:rPr>
          <w:rFonts w:asciiTheme="minorHAnsi" w:hAnsiTheme="minorHAnsi"/>
          <w:bCs/>
          <w:color w:val="313133"/>
        </w:rPr>
        <w:t xml:space="preserve">oordinador de UMIPIC </w:t>
      </w:r>
      <w:r w:rsidR="00911C38">
        <w:rPr>
          <w:rFonts w:asciiTheme="minorHAnsi" w:hAnsiTheme="minorHAnsi"/>
          <w:bCs/>
          <w:color w:val="313133"/>
        </w:rPr>
        <w:t>una propuesta normalizada</w:t>
      </w:r>
      <w:r>
        <w:rPr>
          <w:rFonts w:asciiTheme="minorHAnsi" w:hAnsiTheme="minorHAnsi"/>
          <w:bCs/>
          <w:color w:val="313133"/>
        </w:rPr>
        <w:t xml:space="preserve"> (Anexos 1</w:t>
      </w:r>
      <w:r w:rsidR="00FE0007">
        <w:rPr>
          <w:rFonts w:asciiTheme="minorHAnsi" w:hAnsiTheme="minorHAnsi"/>
          <w:bCs/>
          <w:color w:val="313133"/>
        </w:rPr>
        <w:t>,</w:t>
      </w:r>
      <w:r>
        <w:rPr>
          <w:rFonts w:asciiTheme="minorHAnsi" w:hAnsiTheme="minorHAnsi"/>
          <w:bCs/>
          <w:color w:val="313133"/>
        </w:rPr>
        <w:t xml:space="preserve"> 2</w:t>
      </w:r>
      <w:r w:rsidR="00FE0007">
        <w:rPr>
          <w:rFonts w:asciiTheme="minorHAnsi" w:hAnsiTheme="minorHAnsi"/>
          <w:bCs/>
          <w:color w:val="313133"/>
        </w:rPr>
        <w:t xml:space="preserve"> y </w:t>
      </w:r>
      <w:r w:rsidR="00E604E5">
        <w:rPr>
          <w:rFonts w:asciiTheme="minorHAnsi" w:hAnsiTheme="minorHAnsi"/>
          <w:bCs/>
          <w:color w:val="313133"/>
        </w:rPr>
        <w:t>3</w:t>
      </w:r>
      <w:r w:rsidR="00FE0007">
        <w:rPr>
          <w:rFonts w:asciiTheme="minorHAnsi" w:hAnsiTheme="minorHAnsi"/>
          <w:bCs/>
          <w:color w:val="313133"/>
        </w:rPr>
        <w:t>.</w:t>
      </w:r>
      <w:r>
        <w:rPr>
          <w:rFonts w:asciiTheme="minorHAnsi" w:hAnsiTheme="minorHAnsi"/>
          <w:bCs/>
          <w:color w:val="313133"/>
        </w:rPr>
        <w:t>)</w:t>
      </w:r>
      <w:r w:rsidR="00911C38">
        <w:rPr>
          <w:rFonts w:asciiTheme="minorHAnsi" w:hAnsiTheme="minorHAnsi"/>
          <w:bCs/>
          <w:color w:val="313133"/>
        </w:rPr>
        <w:t>.</w:t>
      </w:r>
      <w:r w:rsidR="005B119D">
        <w:rPr>
          <w:rFonts w:asciiTheme="minorHAnsi" w:hAnsiTheme="minorHAnsi"/>
          <w:bCs/>
          <w:color w:val="313133"/>
        </w:rPr>
        <w:t xml:space="preserve"> La solicitud deberá ser firmada por el </w:t>
      </w:r>
      <w:r w:rsidR="001D15AB">
        <w:rPr>
          <w:rFonts w:asciiTheme="minorHAnsi" w:hAnsiTheme="minorHAnsi"/>
          <w:bCs/>
          <w:color w:val="313133"/>
        </w:rPr>
        <w:t xml:space="preserve">solicitante </w:t>
      </w:r>
      <w:r w:rsidR="005B119D">
        <w:rPr>
          <w:rFonts w:asciiTheme="minorHAnsi" w:hAnsiTheme="minorHAnsi"/>
          <w:bCs/>
          <w:color w:val="313133"/>
        </w:rPr>
        <w:t xml:space="preserve">responsable de la </w:t>
      </w:r>
      <w:r w:rsidR="00552CF9">
        <w:rPr>
          <w:rFonts w:asciiTheme="minorHAnsi" w:hAnsiTheme="minorHAnsi"/>
          <w:bCs/>
          <w:color w:val="313133"/>
        </w:rPr>
        <w:t xml:space="preserve">UMIPIC </w:t>
      </w:r>
      <w:r w:rsidR="005B119D">
        <w:rPr>
          <w:rFonts w:asciiTheme="minorHAnsi" w:hAnsiTheme="minorHAnsi"/>
          <w:bCs/>
          <w:color w:val="313133"/>
        </w:rPr>
        <w:t>y el jefe de servicio de Medicina Interna.</w:t>
      </w:r>
    </w:p>
    <w:p w14:paraId="3F9FE919" w14:textId="77777777" w:rsidR="00911C38" w:rsidRDefault="007C2F03" w:rsidP="00911C38">
      <w:pPr>
        <w:pStyle w:val="Prrafodelista"/>
        <w:numPr>
          <w:ilvl w:val="0"/>
          <w:numId w:val="11"/>
        </w:numPr>
        <w:spacing w:after="120" w:line="240" w:lineRule="auto"/>
        <w:ind w:left="425" w:hanging="425"/>
        <w:contextualSpacing w:val="0"/>
        <w:jc w:val="both"/>
        <w:rPr>
          <w:rFonts w:asciiTheme="minorHAnsi" w:hAnsiTheme="minorHAnsi"/>
          <w:bCs/>
          <w:color w:val="313133"/>
        </w:rPr>
      </w:pPr>
      <w:r>
        <w:rPr>
          <w:rFonts w:asciiTheme="minorHAnsi" w:hAnsiTheme="minorHAnsi"/>
          <w:bCs/>
          <w:color w:val="313133"/>
        </w:rPr>
        <w:t xml:space="preserve">El  </w:t>
      </w:r>
      <w:r w:rsidR="00D33990">
        <w:rPr>
          <w:rFonts w:asciiTheme="minorHAnsi" w:hAnsiTheme="minorHAnsi"/>
          <w:bCs/>
          <w:color w:val="313133"/>
        </w:rPr>
        <w:t xml:space="preserve">Equipo Coordinador de UMIPIC </w:t>
      </w:r>
      <w:r w:rsidR="00911C38">
        <w:rPr>
          <w:rFonts w:asciiTheme="minorHAnsi" w:hAnsiTheme="minorHAnsi"/>
          <w:bCs/>
          <w:color w:val="313133"/>
        </w:rPr>
        <w:t>evaluará la</w:t>
      </w:r>
      <w:r>
        <w:rPr>
          <w:rFonts w:asciiTheme="minorHAnsi" w:hAnsiTheme="minorHAnsi"/>
          <w:bCs/>
          <w:color w:val="313133"/>
        </w:rPr>
        <w:t>s</w:t>
      </w:r>
      <w:r w:rsidR="00911C38">
        <w:rPr>
          <w:rFonts w:asciiTheme="minorHAnsi" w:hAnsiTheme="minorHAnsi"/>
          <w:bCs/>
          <w:color w:val="313133"/>
        </w:rPr>
        <w:t xml:space="preserve"> propuesta</w:t>
      </w:r>
      <w:r>
        <w:rPr>
          <w:rFonts w:asciiTheme="minorHAnsi" w:hAnsiTheme="minorHAnsi"/>
          <w:bCs/>
          <w:color w:val="313133"/>
        </w:rPr>
        <w:t>s</w:t>
      </w:r>
      <w:r w:rsidR="00911C38">
        <w:rPr>
          <w:rFonts w:asciiTheme="minorHAnsi" w:hAnsiTheme="minorHAnsi"/>
          <w:bCs/>
          <w:color w:val="313133"/>
        </w:rPr>
        <w:t xml:space="preserve">, </w:t>
      </w:r>
      <w:r>
        <w:rPr>
          <w:rFonts w:asciiTheme="minorHAnsi" w:hAnsiTheme="minorHAnsi"/>
          <w:bCs/>
          <w:color w:val="313133"/>
        </w:rPr>
        <w:t xml:space="preserve">analizando la documentación acreditativa acompañante, pudiendo solicitar -en su caso- aclaraciones o documentación </w:t>
      </w:r>
      <w:r w:rsidR="00D33990">
        <w:rPr>
          <w:rFonts w:asciiTheme="minorHAnsi" w:hAnsiTheme="minorHAnsi"/>
          <w:bCs/>
          <w:color w:val="313133"/>
        </w:rPr>
        <w:t>que falte</w:t>
      </w:r>
      <w:r>
        <w:rPr>
          <w:rFonts w:asciiTheme="minorHAnsi" w:hAnsiTheme="minorHAnsi"/>
          <w:bCs/>
          <w:color w:val="313133"/>
        </w:rPr>
        <w:t xml:space="preserve">. </w:t>
      </w:r>
      <w:r w:rsidR="00911C38">
        <w:rPr>
          <w:rFonts w:asciiTheme="minorHAnsi" w:hAnsiTheme="minorHAnsi"/>
          <w:bCs/>
          <w:color w:val="313133"/>
        </w:rPr>
        <w:t>No podrá participar en la evaluación un profesional que trabaje</w:t>
      </w:r>
      <w:r w:rsidR="008739EA">
        <w:rPr>
          <w:rFonts w:asciiTheme="minorHAnsi" w:hAnsiTheme="minorHAnsi"/>
          <w:bCs/>
          <w:color w:val="313133"/>
        </w:rPr>
        <w:t xml:space="preserve"> en la unidad solicitante.</w:t>
      </w:r>
    </w:p>
    <w:p w14:paraId="74BE46D6" w14:textId="77777777" w:rsidR="008739EA" w:rsidRDefault="007C2F03" w:rsidP="00911C38">
      <w:pPr>
        <w:pStyle w:val="Prrafodelista"/>
        <w:numPr>
          <w:ilvl w:val="0"/>
          <w:numId w:val="11"/>
        </w:numPr>
        <w:spacing w:after="120" w:line="240" w:lineRule="auto"/>
        <w:ind w:left="425" w:hanging="425"/>
        <w:contextualSpacing w:val="0"/>
        <w:jc w:val="both"/>
        <w:rPr>
          <w:rFonts w:asciiTheme="minorHAnsi" w:hAnsiTheme="minorHAnsi"/>
          <w:bCs/>
          <w:color w:val="313133"/>
        </w:rPr>
      </w:pPr>
      <w:r>
        <w:rPr>
          <w:rFonts w:asciiTheme="minorHAnsi" w:hAnsiTheme="minorHAnsi"/>
          <w:bCs/>
          <w:color w:val="313133"/>
        </w:rPr>
        <w:t xml:space="preserve">El </w:t>
      </w:r>
      <w:r w:rsidR="00D33990">
        <w:rPr>
          <w:rFonts w:asciiTheme="minorHAnsi" w:hAnsiTheme="minorHAnsi"/>
          <w:bCs/>
          <w:color w:val="313133"/>
        </w:rPr>
        <w:t xml:space="preserve">Equipo Coordinador de UMIPIC </w:t>
      </w:r>
      <w:r w:rsidR="008739EA">
        <w:rPr>
          <w:rFonts w:asciiTheme="minorHAnsi" w:hAnsiTheme="minorHAnsi"/>
          <w:bCs/>
          <w:color w:val="313133"/>
        </w:rPr>
        <w:t>valorará la</w:t>
      </w:r>
      <w:r>
        <w:rPr>
          <w:rFonts w:asciiTheme="minorHAnsi" w:hAnsiTheme="minorHAnsi"/>
          <w:bCs/>
          <w:color w:val="313133"/>
        </w:rPr>
        <w:t>s</w:t>
      </w:r>
      <w:r w:rsidR="008739EA">
        <w:rPr>
          <w:rFonts w:asciiTheme="minorHAnsi" w:hAnsiTheme="minorHAnsi"/>
          <w:bCs/>
          <w:color w:val="313133"/>
        </w:rPr>
        <w:t xml:space="preserve"> propuestas y hará una recomendación de aprobación, o no, del reconocimiento, el </w:t>
      </w:r>
      <w:r>
        <w:rPr>
          <w:rFonts w:asciiTheme="minorHAnsi" w:hAnsiTheme="minorHAnsi"/>
          <w:bCs/>
          <w:color w:val="313133"/>
        </w:rPr>
        <w:t xml:space="preserve">tipo de unidad (asistencial, docente o avanzada) </w:t>
      </w:r>
      <w:r w:rsidR="008739EA">
        <w:rPr>
          <w:rFonts w:asciiTheme="minorHAnsi" w:hAnsiTheme="minorHAnsi"/>
          <w:bCs/>
          <w:color w:val="313133"/>
        </w:rPr>
        <w:t>y, si procede, recomendaciones.</w:t>
      </w:r>
    </w:p>
    <w:p w14:paraId="42B06904" w14:textId="77777777" w:rsidR="008739EA" w:rsidRDefault="008739EA" w:rsidP="00911C38">
      <w:pPr>
        <w:pStyle w:val="Prrafodelista"/>
        <w:numPr>
          <w:ilvl w:val="0"/>
          <w:numId w:val="11"/>
        </w:numPr>
        <w:spacing w:after="120" w:line="240" w:lineRule="auto"/>
        <w:ind w:left="425" w:hanging="425"/>
        <w:contextualSpacing w:val="0"/>
        <w:jc w:val="both"/>
        <w:rPr>
          <w:rFonts w:asciiTheme="minorHAnsi" w:hAnsiTheme="minorHAnsi"/>
          <w:bCs/>
          <w:color w:val="313133"/>
        </w:rPr>
      </w:pPr>
      <w:r>
        <w:rPr>
          <w:rFonts w:asciiTheme="minorHAnsi" w:hAnsiTheme="minorHAnsi"/>
          <w:bCs/>
          <w:color w:val="313133"/>
        </w:rPr>
        <w:t xml:space="preserve">Una vez valorada la propuesta por </w:t>
      </w:r>
      <w:r w:rsidR="007C2F03">
        <w:rPr>
          <w:rFonts w:asciiTheme="minorHAnsi" w:hAnsiTheme="minorHAnsi"/>
          <w:bCs/>
          <w:color w:val="313133"/>
        </w:rPr>
        <w:t xml:space="preserve">el </w:t>
      </w:r>
      <w:r w:rsidR="00D33990">
        <w:rPr>
          <w:rFonts w:asciiTheme="minorHAnsi" w:hAnsiTheme="minorHAnsi"/>
          <w:bCs/>
          <w:color w:val="313133"/>
        </w:rPr>
        <w:t xml:space="preserve">Equipo Coordinador de UMIPIC </w:t>
      </w:r>
      <w:r>
        <w:rPr>
          <w:rFonts w:asciiTheme="minorHAnsi" w:hAnsiTheme="minorHAnsi"/>
          <w:bCs/>
          <w:color w:val="313133"/>
        </w:rPr>
        <w:t>y en caso de propuesta favorable, se remitirá a la Comisión de Calidad de la SEMI para su aprobación definitiva y emisión del certificado correspondiente, publicándose en la web del Grupo de Trabajo.</w:t>
      </w:r>
      <w:r w:rsidR="00104F63">
        <w:rPr>
          <w:rFonts w:asciiTheme="minorHAnsi" w:hAnsiTheme="minorHAnsi"/>
          <w:bCs/>
          <w:color w:val="313133"/>
        </w:rPr>
        <w:t xml:space="preserve"> La aprobación podrá tener carácter definitivo (5 años) o provisional (1 año, pendiente del cumplimiento del algún requisito necesario).</w:t>
      </w:r>
    </w:p>
    <w:p w14:paraId="04B9A03D" w14:textId="77777777" w:rsidR="00104F63" w:rsidRDefault="00104F63" w:rsidP="00911C38">
      <w:pPr>
        <w:pStyle w:val="Prrafodelista"/>
        <w:numPr>
          <w:ilvl w:val="0"/>
          <w:numId w:val="11"/>
        </w:numPr>
        <w:spacing w:after="120" w:line="240" w:lineRule="auto"/>
        <w:ind w:left="425" w:hanging="425"/>
        <w:contextualSpacing w:val="0"/>
        <w:jc w:val="both"/>
        <w:rPr>
          <w:rFonts w:asciiTheme="minorHAnsi" w:hAnsiTheme="minorHAnsi"/>
          <w:bCs/>
          <w:color w:val="313133"/>
        </w:rPr>
      </w:pPr>
      <w:r>
        <w:rPr>
          <w:rFonts w:asciiTheme="minorHAnsi" w:hAnsiTheme="minorHAnsi"/>
          <w:bCs/>
          <w:color w:val="313133"/>
        </w:rPr>
        <w:t>El reconocimiento definitivo se otorgará por un plazo máximo de cinco años, transcurridos los cuales deberá renovar la solicitud. Pasados tres años, la unidad podrá solicitar la revisión de su nivel de certificación, si considera que -a su juicio- reúne los requisitos para modificarlo.</w:t>
      </w:r>
    </w:p>
    <w:p w14:paraId="6044F935" w14:textId="77777777" w:rsidR="000863CF" w:rsidRDefault="000863CF">
      <w:pPr>
        <w:jc w:val="left"/>
        <w:rPr>
          <w:rFonts w:asciiTheme="minorHAnsi" w:hAnsiTheme="minorHAnsi"/>
          <w:bCs/>
          <w:color w:val="313133"/>
        </w:rPr>
      </w:pPr>
      <w:r>
        <w:rPr>
          <w:rFonts w:asciiTheme="minorHAnsi" w:hAnsiTheme="minorHAnsi"/>
          <w:bCs/>
          <w:color w:val="313133"/>
        </w:rPr>
        <w:br w:type="page"/>
      </w:r>
    </w:p>
    <w:p w14:paraId="5119572C" w14:textId="77777777" w:rsidR="000863CF" w:rsidRPr="00696ABC" w:rsidRDefault="000863CF" w:rsidP="00696ABC">
      <w:pPr>
        <w:spacing w:after="120"/>
        <w:jc w:val="center"/>
        <w:rPr>
          <w:rFonts w:asciiTheme="minorHAnsi" w:hAnsiTheme="minorHAnsi"/>
          <w:b/>
          <w:bCs/>
          <w:color w:val="548DD4" w:themeColor="text2" w:themeTint="99"/>
          <w:sz w:val="32"/>
          <w:szCs w:val="32"/>
        </w:rPr>
      </w:pPr>
      <w:r w:rsidRPr="00696ABC">
        <w:rPr>
          <w:rFonts w:asciiTheme="minorHAnsi" w:hAnsiTheme="minorHAnsi"/>
          <w:b/>
          <w:bCs/>
          <w:color w:val="548DD4" w:themeColor="text2" w:themeTint="99"/>
          <w:sz w:val="32"/>
          <w:szCs w:val="32"/>
        </w:rPr>
        <w:lastRenderedPageBreak/>
        <w:t xml:space="preserve">Anexo 1. </w:t>
      </w:r>
      <w:r w:rsidR="0050646F" w:rsidRPr="00696ABC">
        <w:rPr>
          <w:rFonts w:asciiTheme="minorHAnsi" w:hAnsiTheme="minorHAnsi"/>
          <w:b/>
          <w:bCs/>
          <w:color w:val="548DD4" w:themeColor="text2" w:themeTint="99"/>
          <w:sz w:val="32"/>
          <w:szCs w:val="32"/>
        </w:rPr>
        <w:t xml:space="preserve">Solicitud de certificación de la Unidad de </w:t>
      </w:r>
      <w:r w:rsidR="002452F1" w:rsidRPr="00696ABC">
        <w:rPr>
          <w:rFonts w:asciiTheme="minorHAnsi" w:hAnsiTheme="minorHAnsi"/>
          <w:b/>
          <w:bCs/>
          <w:color w:val="548DD4" w:themeColor="text2" w:themeTint="99"/>
          <w:sz w:val="32"/>
          <w:szCs w:val="32"/>
        </w:rPr>
        <w:t>Insuficiencia Cardiaca</w:t>
      </w:r>
    </w:p>
    <w:p w14:paraId="5432028F" w14:textId="77777777" w:rsidR="0050646F" w:rsidRDefault="0050646F" w:rsidP="000863CF">
      <w:pPr>
        <w:spacing w:after="120"/>
        <w:rPr>
          <w:rFonts w:asciiTheme="minorHAnsi" w:hAnsiTheme="minorHAnsi"/>
          <w:b/>
          <w:bCs/>
          <w:color w:val="1A998C"/>
          <w:szCs w:val="22"/>
        </w:rPr>
      </w:pPr>
    </w:p>
    <w:p w14:paraId="1D98FE0B" w14:textId="77777777" w:rsidR="0050646F" w:rsidRDefault="0050646F" w:rsidP="000863CF">
      <w:pPr>
        <w:spacing w:after="120"/>
        <w:rPr>
          <w:rFonts w:asciiTheme="minorHAnsi" w:hAnsiTheme="minorHAnsi"/>
          <w:bCs/>
          <w:color w:val="313133"/>
        </w:rPr>
      </w:pPr>
      <w:r>
        <w:rPr>
          <w:rFonts w:asciiTheme="minorHAnsi" w:hAnsiTheme="minorHAnsi"/>
          <w:bCs/>
          <w:color w:val="313133"/>
        </w:rPr>
        <w:t>Los Dres.:</w:t>
      </w:r>
    </w:p>
    <w:p w14:paraId="1156BA86" w14:textId="77777777" w:rsidR="0050646F" w:rsidRDefault="0050646F" w:rsidP="0050646F">
      <w:pPr>
        <w:spacing w:line="480" w:lineRule="auto"/>
        <w:rPr>
          <w:rFonts w:asciiTheme="minorHAnsi" w:hAnsiTheme="minorHAnsi"/>
          <w:bCs/>
          <w:color w:val="313133"/>
        </w:rPr>
      </w:pPr>
      <w:r>
        <w:rPr>
          <w:rFonts w:asciiTheme="minorHAnsi" w:hAnsiTheme="minorHAnsi"/>
          <w:bCs/>
          <w:color w:val="313133"/>
        </w:rPr>
        <w:t>___________________________________</w:t>
      </w:r>
      <w:bookmarkStart w:id="0" w:name="_Hlk9877061"/>
      <w:r>
        <w:rPr>
          <w:rFonts w:asciiTheme="minorHAnsi" w:hAnsiTheme="minorHAnsi"/>
          <w:bCs/>
          <w:color w:val="313133"/>
        </w:rPr>
        <w:t>, Jefe de Servicio de Medicina Interna</w:t>
      </w:r>
      <w:bookmarkEnd w:id="0"/>
      <w:r>
        <w:rPr>
          <w:rFonts w:asciiTheme="minorHAnsi" w:hAnsiTheme="minorHAnsi"/>
          <w:bCs/>
          <w:color w:val="313133"/>
        </w:rPr>
        <w:t xml:space="preserve">, y </w:t>
      </w:r>
    </w:p>
    <w:p w14:paraId="473E67F1" w14:textId="77777777" w:rsidR="0050646F" w:rsidRDefault="0050646F" w:rsidP="0050646F">
      <w:pPr>
        <w:spacing w:line="480" w:lineRule="auto"/>
        <w:rPr>
          <w:rFonts w:asciiTheme="minorHAnsi" w:hAnsiTheme="minorHAnsi"/>
          <w:bCs/>
          <w:color w:val="313133"/>
        </w:rPr>
      </w:pPr>
      <w:r>
        <w:rPr>
          <w:rFonts w:asciiTheme="minorHAnsi" w:hAnsiTheme="minorHAnsi"/>
          <w:bCs/>
          <w:color w:val="313133"/>
        </w:rPr>
        <w:t xml:space="preserve">___________________________________, responsable de la </w:t>
      </w:r>
      <w:r w:rsidRPr="0050646F">
        <w:rPr>
          <w:rFonts w:asciiTheme="minorHAnsi" w:hAnsiTheme="minorHAnsi"/>
          <w:bCs/>
          <w:color w:val="313133"/>
        </w:rPr>
        <w:t xml:space="preserve">Unidad </w:t>
      </w:r>
      <w:r w:rsidR="00552CF9">
        <w:rPr>
          <w:rFonts w:asciiTheme="minorHAnsi" w:hAnsiTheme="minorHAnsi"/>
          <w:bCs/>
          <w:color w:val="313133"/>
        </w:rPr>
        <w:t xml:space="preserve">de Insuficiencia Cardiaca </w:t>
      </w:r>
      <w:r>
        <w:rPr>
          <w:rFonts w:asciiTheme="minorHAnsi" w:hAnsiTheme="minorHAnsi"/>
          <w:bCs/>
          <w:color w:val="313133"/>
        </w:rPr>
        <w:t>(</w:t>
      </w:r>
      <w:r w:rsidR="00552CF9">
        <w:rPr>
          <w:rFonts w:asciiTheme="minorHAnsi" w:hAnsiTheme="minorHAnsi"/>
          <w:bCs/>
          <w:color w:val="313133"/>
        </w:rPr>
        <w:t>UMIPIC</w:t>
      </w:r>
      <w:r>
        <w:rPr>
          <w:rFonts w:asciiTheme="minorHAnsi" w:hAnsiTheme="minorHAnsi"/>
          <w:bCs/>
          <w:color w:val="313133"/>
        </w:rPr>
        <w:t xml:space="preserve">), del Hospital ________________________________ (Nombre de Hospital recogido en el Catálogo Nacional de Hospitales), </w:t>
      </w:r>
    </w:p>
    <w:p w14:paraId="40266A68" w14:textId="77777777" w:rsidR="0050646F" w:rsidRDefault="0050646F" w:rsidP="0050646F">
      <w:pPr>
        <w:spacing w:line="480" w:lineRule="auto"/>
        <w:ind w:left="426"/>
        <w:rPr>
          <w:rFonts w:asciiTheme="minorHAnsi" w:hAnsiTheme="minorHAnsi"/>
          <w:b/>
          <w:bCs/>
          <w:color w:val="313133"/>
        </w:rPr>
      </w:pPr>
      <w:r>
        <w:rPr>
          <w:rFonts w:asciiTheme="minorHAnsi" w:hAnsiTheme="minorHAnsi"/>
          <w:b/>
          <w:bCs/>
          <w:color w:val="313133"/>
        </w:rPr>
        <w:t>SOLICITAN</w:t>
      </w:r>
    </w:p>
    <w:p w14:paraId="1CCCFA2A" w14:textId="77777777" w:rsidR="0058231D" w:rsidRDefault="0050646F" w:rsidP="0058231D">
      <w:pPr>
        <w:spacing w:line="480" w:lineRule="auto"/>
        <w:ind w:firstLine="426"/>
        <w:rPr>
          <w:rFonts w:asciiTheme="minorHAnsi" w:hAnsiTheme="minorHAnsi"/>
          <w:bCs/>
          <w:color w:val="313133"/>
        </w:rPr>
      </w:pPr>
      <w:r>
        <w:rPr>
          <w:rFonts w:asciiTheme="minorHAnsi" w:hAnsiTheme="minorHAnsi"/>
          <w:bCs/>
          <w:color w:val="313133"/>
        </w:rPr>
        <w:t xml:space="preserve">La certificación de la </w:t>
      </w:r>
      <w:r w:rsidR="0058231D">
        <w:rPr>
          <w:rFonts w:asciiTheme="minorHAnsi" w:hAnsiTheme="minorHAnsi"/>
          <w:bCs/>
          <w:color w:val="313133"/>
        </w:rPr>
        <w:t xml:space="preserve">unidad </w:t>
      </w:r>
      <w:r>
        <w:rPr>
          <w:rFonts w:asciiTheme="minorHAnsi" w:hAnsiTheme="minorHAnsi"/>
          <w:bCs/>
          <w:color w:val="313133"/>
        </w:rPr>
        <w:t>como ____________________</w:t>
      </w:r>
      <w:r>
        <w:rPr>
          <w:rFonts w:asciiTheme="minorHAnsi" w:hAnsiTheme="minorHAnsi"/>
          <w:bCs/>
          <w:color w:val="313133"/>
          <w:vertAlign w:val="superscript"/>
        </w:rPr>
        <w:t>(</w:t>
      </w:r>
      <w:r>
        <w:rPr>
          <w:rStyle w:val="Refdenotaalpie"/>
          <w:rFonts w:asciiTheme="minorHAnsi" w:hAnsiTheme="minorHAnsi"/>
          <w:bCs/>
          <w:color w:val="313133"/>
        </w:rPr>
        <w:footnoteReference w:id="1"/>
      </w:r>
      <w:r>
        <w:rPr>
          <w:rFonts w:asciiTheme="minorHAnsi" w:hAnsiTheme="minorHAnsi"/>
          <w:bCs/>
          <w:color w:val="313133"/>
          <w:vertAlign w:val="superscript"/>
        </w:rPr>
        <w:t>)</w:t>
      </w:r>
      <w:r w:rsidR="0058231D" w:rsidRPr="0058231D">
        <w:rPr>
          <w:rFonts w:asciiTheme="minorHAnsi" w:hAnsiTheme="minorHAnsi"/>
          <w:bCs/>
          <w:color w:val="313133"/>
        </w:rPr>
        <w:t xml:space="preserve">, </w:t>
      </w:r>
      <w:r w:rsidR="0058231D">
        <w:rPr>
          <w:rFonts w:asciiTheme="minorHAnsi" w:hAnsiTheme="minorHAnsi"/>
          <w:bCs/>
          <w:color w:val="313133"/>
        </w:rPr>
        <w:t>para lo que se comprometen en facilitar la información que se requiere para garantizar que se cumplen los requisitos establecidos, así como a la veracidad de la información facilitada.</w:t>
      </w:r>
      <w:r w:rsidR="00023D2E">
        <w:rPr>
          <w:rFonts w:asciiTheme="minorHAnsi" w:hAnsiTheme="minorHAnsi"/>
          <w:bCs/>
          <w:color w:val="313133"/>
        </w:rPr>
        <w:t xml:space="preserve"> Asimismo, el servicio se compromete a participar en el registro RECALMIN, así como en </w:t>
      </w:r>
      <w:r w:rsidR="00837F89">
        <w:rPr>
          <w:rFonts w:asciiTheme="minorHAnsi" w:hAnsiTheme="minorHAnsi"/>
          <w:bCs/>
          <w:color w:val="313133"/>
        </w:rPr>
        <w:t xml:space="preserve">el </w:t>
      </w:r>
      <w:r w:rsidR="00193407">
        <w:rPr>
          <w:rFonts w:asciiTheme="minorHAnsi" w:hAnsiTheme="minorHAnsi"/>
          <w:bCs/>
          <w:color w:val="313133"/>
        </w:rPr>
        <w:t>RICA</w:t>
      </w:r>
      <w:r w:rsidR="00837F89">
        <w:rPr>
          <w:rFonts w:asciiTheme="minorHAnsi" w:hAnsiTheme="minorHAnsi"/>
          <w:bCs/>
          <w:color w:val="313133"/>
        </w:rPr>
        <w:t xml:space="preserve"> y, en su caso, </w:t>
      </w:r>
      <w:r w:rsidR="00023D2E">
        <w:rPr>
          <w:rFonts w:asciiTheme="minorHAnsi" w:hAnsiTheme="minorHAnsi"/>
          <w:bCs/>
          <w:color w:val="313133"/>
        </w:rPr>
        <w:t xml:space="preserve">los registros de </w:t>
      </w:r>
      <w:r w:rsidR="00193407">
        <w:rPr>
          <w:rFonts w:asciiTheme="minorHAnsi" w:hAnsiTheme="minorHAnsi"/>
          <w:bCs/>
          <w:color w:val="313133"/>
        </w:rPr>
        <w:t xml:space="preserve">IC </w:t>
      </w:r>
      <w:r w:rsidR="00023D2E">
        <w:rPr>
          <w:rFonts w:asciiTheme="minorHAnsi" w:hAnsiTheme="minorHAnsi"/>
          <w:bCs/>
          <w:color w:val="313133"/>
        </w:rPr>
        <w:t>que desarrolle la SEMI.</w:t>
      </w:r>
    </w:p>
    <w:p w14:paraId="7EA5E3B0" w14:textId="77777777" w:rsidR="0058231D" w:rsidRDefault="0058231D" w:rsidP="0058231D">
      <w:pPr>
        <w:spacing w:line="480" w:lineRule="auto"/>
        <w:ind w:firstLine="426"/>
        <w:rPr>
          <w:rFonts w:asciiTheme="minorHAnsi" w:hAnsiTheme="minorHAnsi"/>
          <w:bCs/>
          <w:color w:val="313133"/>
        </w:rPr>
      </w:pPr>
    </w:p>
    <w:p w14:paraId="3D1CCD40" w14:textId="77777777" w:rsidR="0058231D" w:rsidRDefault="0058231D" w:rsidP="0058231D">
      <w:pPr>
        <w:spacing w:line="480" w:lineRule="auto"/>
        <w:rPr>
          <w:rFonts w:asciiTheme="minorHAnsi" w:hAnsiTheme="minorHAnsi"/>
          <w:bCs/>
          <w:color w:val="313133"/>
        </w:rPr>
      </w:pPr>
    </w:p>
    <w:p w14:paraId="14FAE2E6" w14:textId="77777777" w:rsidR="0058231D" w:rsidRDefault="0058231D" w:rsidP="0058231D">
      <w:pPr>
        <w:spacing w:line="480" w:lineRule="auto"/>
        <w:rPr>
          <w:rFonts w:asciiTheme="minorHAnsi" w:hAnsiTheme="minorHAnsi"/>
          <w:bCs/>
          <w:color w:val="313133"/>
        </w:rPr>
      </w:pPr>
      <w:r>
        <w:rPr>
          <w:rFonts w:asciiTheme="minorHAnsi" w:hAnsiTheme="minorHAnsi"/>
          <w:bCs/>
          <w:color w:val="313133"/>
        </w:rPr>
        <w:t>En ___________________, a __, de __, de _____________</w:t>
      </w:r>
    </w:p>
    <w:p w14:paraId="77DF5271" w14:textId="77777777" w:rsidR="0058231D" w:rsidRDefault="0058231D" w:rsidP="0058231D">
      <w:pPr>
        <w:spacing w:line="480" w:lineRule="auto"/>
        <w:rPr>
          <w:rFonts w:asciiTheme="minorHAnsi" w:hAnsiTheme="minorHAnsi"/>
          <w:bCs/>
          <w:color w:val="313133"/>
        </w:rPr>
      </w:pPr>
    </w:p>
    <w:p w14:paraId="4D6A9E6E" w14:textId="77777777" w:rsidR="0058231D" w:rsidRDefault="0058231D" w:rsidP="0058231D">
      <w:pPr>
        <w:spacing w:line="480" w:lineRule="auto"/>
        <w:rPr>
          <w:rFonts w:asciiTheme="minorHAnsi" w:hAnsiTheme="minorHAnsi"/>
          <w:bCs/>
          <w:color w:val="313133"/>
        </w:rPr>
      </w:pPr>
      <w:r>
        <w:rPr>
          <w:rFonts w:asciiTheme="minorHAnsi" w:hAnsiTheme="minorHAnsi"/>
          <w:bCs/>
          <w:color w:val="313133"/>
        </w:rPr>
        <w:t>Fdo.:</w:t>
      </w:r>
    </w:p>
    <w:p w14:paraId="0E4CB2A9" w14:textId="77777777" w:rsidR="0058231D" w:rsidRDefault="0058231D" w:rsidP="0058231D">
      <w:pPr>
        <w:spacing w:line="480" w:lineRule="auto"/>
        <w:rPr>
          <w:rFonts w:asciiTheme="minorHAnsi" w:hAnsiTheme="minorHAnsi"/>
          <w:bCs/>
          <w:color w:val="313133"/>
        </w:rPr>
      </w:pPr>
    </w:p>
    <w:p w14:paraId="2F6EC8EC" w14:textId="77777777" w:rsidR="0058231D" w:rsidRDefault="0058231D" w:rsidP="0058231D">
      <w:pPr>
        <w:spacing w:line="480" w:lineRule="auto"/>
        <w:rPr>
          <w:rFonts w:asciiTheme="minorHAnsi" w:hAnsiTheme="minorHAnsi"/>
          <w:bCs/>
          <w:color w:val="313133"/>
        </w:rPr>
      </w:pPr>
      <w:r>
        <w:rPr>
          <w:rFonts w:asciiTheme="minorHAnsi" w:hAnsiTheme="minorHAnsi"/>
          <w:bCs/>
          <w:color w:val="313133"/>
        </w:rPr>
        <w:t>Dr./Dra. __________________________________________, Jefe de Servicio de Medicina Interna</w:t>
      </w:r>
    </w:p>
    <w:p w14:paraId="481EE32B" w14:textId="77777777" w:rsidR="0058231D" w:rsidRDefault="0058231D" w:rsidP="0058231D">
      <w:pPr>
        <w:spacing w:line="480" w:lineRule="auto"/>
        <w:rPr>
          <w:rFonts w:asciiTheme="minorHAnsi" w:hAnsiTheme="minorHAnsi"/>
          <w:bCs/>
          <w:color w:val="313133"/>
        </w:rPr>
      </w:pPr>
    </w:p>
    <w:p w14:paraId="63FDD5DD" w14:textId="77777777" w:rsidR="0050646F" w:rsidRDefault="0058231D" w:rsidP="0058231D">
      <w:pPr>
        <w:spacing w:line="480" w:lineRule="auto"/>
        <w:rPr>
          <w:rFonts w:asciiTheme="minorHAnsi" w:hAnsiTheme="minorHAnsi"/>
          <w:bCs/>
          <w:color w:val="313133"/>
        </w:rPr>
      </w:pPr>
      <w:r>
        <w:rPr>
          <w:rFonts w:asciiTheme="minorHAnsi" w:hAnsiTheme="minorHAnsi"/>
          <w:bCs/>
          <w:color w:val="313133"/>
        </w:rPr>
        <w:t xml:space="preserve"> Dr./Dra. __________________________________________, responsable de la U</w:t>
      </w:r>
      <w:r w:rsidR="002452F1">
        <w:rPr>
          <w:rFonts w:asciiTheme="minorHAnsi" w:hAnsiTheme="minorHAnsi"/>
          <w:bCs/>
          <w:color w:val="313133"/>
        </w:rPr>
        <w:t>MIPIC</w:t>
      </w:r>
    </w:p>
    <w:p w14:paraId="1C02790C" w14:textId="77777777" w:rsidR="0058231D" w:rsidRDefault="0058231D" w:rsidP="0058231D">
      <w:pPr>
        <w:spacing w:line="480" w:lineRule="auto"/>
        <w:rPr>
          <w:rFonts w:asciiTheme="minorHAnsi" w:hAnsiTheme="minorHAnsi"/>
          <w:bCs/>
          <w:color w:val="313133"/>
          <w:vertAlign w:val="superscript"/>
        </w:rPr>
      </w:pPr>
    </w:p>
    <w:p w14:paraId="25EA7B35" w14:textId="77777777" w:rsidR="00954DE9" w:rsidRDefault="00954DE9">
      <w:pPr>
        <w:jc w:val="left"/>
        <w:rPr>
          <w:rFonts w:asciiTheme="minorHAnsi" w:eastAsia="Calibri" w:hAnsiTheme="minorHAnsi"/>
          <w:b/>
          <w:bCs/>
          <w:color w:val="313133"/>
          <w:szCs w:val="22"/>
          <w:lang w:val="es-ES" w:eastAsia="en-US"/>
        </w:rPr>
      </w:pPr>
      <w:r>
        <w:rPr>
          <w:rFonts w:asciiTheme="minorHAnsi" w:hAnsiTheme="minorHAnsi"/>
          <w:b/>
          <w:bCs/>
          <w:color w:val="313133"/>
        </w:rPr>
        <w:br w:type="page"/>
      </w:r>
    </w:p>
    <w:p w14:paraId="2F855C6C" w14:textId="77777777" w:rsidR="00954DE9" w:rsidRPr="00CD3C46" w:rsidRDefault="00954DE9" w:rsidP="00954DE9">
      <w:pPr>
        <w:spacing w:after="120"/>
        <w:rPr>
          <w:rFonts w:asciiTheme="minorHAnsi" w:hAnsiTheme="minorHAnsi"/>
          <w:b/>
          <w:bCs/>
          <w:color w:val="548DD4" w:themeColor="text2" w:themeTint="99"/>
          <w:szCs w:val="22"/>
        </w:rPr>
      </w:pPr>
      <w:r w:rsidRPr="00CD3C46">
        <w:rPr>
          <w:rFonts w:asciiTheme="minorHAnsi" w:hAnsiTheme="minorHAnsi"/>
          <w:b/>
          <w:bCs/>
          <w:color w:val="548DD4" w:themeColor="text2" w:themeTint="99"/>
          <w:szCs w:val="22"/>
        </w:rPr>
        <w:lastRenderedPageBreak/>
        <w:t>Información acompañante</w:t>
      </w:r>
    </w:p>
    <w:p w14:paraId="2A376F9B" w14:textId="77777777" w:rsidR="00954DE9" w:rsidRPr="00954DE9" w:rsidRDefault="00954DE9" w:rsidP="00954DE9">
      <w:pPr>
        <w:pStyle w:val="Prrafodelista"/>
        <w:spacing w:after="120"/>
        <w:rPr>
          <w:rFonts w:asciiTheme="minorHAnsi" w:hAnsiTheme="minorHAnsi"/>
          <w:bCs/>
          <w:color w:val="313133"/>
        </w:rPr>
      </w:pPr>
    </w:p>
    <w:p w14:paraId="2BC15504" w14:textId="77777777" w:rsidR="0058231D" w:rsidRPr="00954DE9" w:rsidRDefault="0058231D" w:rsidP="00954DE9">
      <w:pPr>
        <w:pStyle w:val="Prrafodelista"/>
        <w:numPr>
          <w:ilvl w:val="0"/>
          <w:numId w:val="15"/>
        </w:numPr>
        <w:spacing w:after="240" w:line="240" w:lineRule="auto"/>
        <w:ind w:left="425" w:hanging="425"/>
        <w:contextualSpacing w:val="0"/>
        <w:rPr>
          <w:rFonts w:asciiTheme="minorHAnsi" w:hAnsiTheme="minorHAnsi"/>
          <w:bCs/>
          <w:color w:val="313133"/>
        </w:rPr>
      </w:pPr>
      <w:r w:rsidRPr="00954DE9">
        <w:rPr>
          <w:rFonts w:asciiTheme="minorHAnsi" w:hAnsiTheme="minorHAnsi"/>
          <w:b/>
          <w:bCs/>
          <w:color w:val="313133"/>
        </w:rPr>
        <w:t>Teléfono de contacto</w:t>
      </w:r>
      <w:r w:rsidRPr="00954DE9">
        <w:rPr>
          <w:rFonts w:asciiTheme="minorHAnsi" w:hAnsiTheme="minorHAnsi"/>
          <w:bCs/>
          <w:color w:val="313133"/>
        </w:rPr>
        <w:t>:</w:t>
      </w:r>
    </w:p>
    <w:p w14:paraId="32E74DC6" w14:textId="77777777" w:rsidR="0058231D" w:rsidRPr="00954DE9" w:rsidRDefault="0058231D" w:rsidP="00954DE9">
      <w:pPr>
        <w:pStyle w:val="Prrafodelista"/>
        <w:numPr>
          <w:ilvl w:val="0"/>
          <w:numId w:val="15"/>
        </w:numPr>
        <w:spacing w:after="240" w:line="240" w:lineRule="auto"/>
        <w:ind w:left="425" w:hanging="425"/>
        <w:contextualSpacing w:val="0"/>
        <w:rPr>
          <w:rFonts w:asciiTheme="minorHAnsi" w:hAnsiTheme="minorHAnsi"/>
          <w:bCs/>
          <w:color w:val="313133"/>
        </w:rPr>
      </w:pPr>
      <w:r w:rsidRPr="00954DE9">
        <w:rPr>
          <w:rFonts w:asciiTheme="minorHAnsi" w:hAnsiTheme="minorHAnsi"/>
          <w:b/>
          <w:bCs/>
          <w:color w:val="313133"/>
        </w:rPr>
        <w:t>Correo electrónico</w:t>
      </w:r>
      <w:r w:rsidRPr="00954DE9">
        <w:rPr>
          <w:rFonts w:asciiTheme="minorHAnsi" w:hAnsiTheme="minorHAnsi"/>
          <w:bCs/>
          <w:color w:val="313133"/>
        </w:rPr>
        <w:t xml:space="preserve">: </w:t>
      </w:r>
    </w:p>
    <w:p w14:paraId="6E9F7E2B" w14:textId="77777777" w:rsidR="0050646F" w:rsidRDefault="00954DE9" w:rsidP="00954DE9">
      <w:pPr>
        <w:pStyle w:val="Prrafodelista"/>
        <w:numPr>
          <w:ilvl w:val="0"/>
          <w:numId w:val="15"/>
        </w:numPr>
        <w:spacing w:after="240" w:line="240" w:lineRule="auto"/>
        <w:ind w:left="425" w:hanging="425"/>
        <w:contextualSpacing w:val="0"/>
        <w:rPr>
          <w:rFonts w:asciiTheme="minorHAnsi" w:hAnsiTheme="minorHAnsi"/>
          <w:bCs/>
          <w:color w:val="313133"/>
        </w:rPr>
      </w:pPr>
      <w:r w:rsidRPr="00954DE9">
        <w:rPr>
          <w:rFonts w:asciiTheme="minorHAnsi" w:hAnsiTheme="minorHAnsi"/>
          <w:b/>
          <w:bCs/>
          <w:color w:val="313133"/>
        </w:rPr>
        <w:t>Año de puesta en funcionamiento de la unidad</w:t>
      </w:r>
      <w:r w:rsidRPr="00954DE9">
        <w:rPr>
          <w:rFonts w:asciiTheme="minorHAnsi" w:hAnsiTheme="minorHAnsi"/>
          <w:bCs/>
          <w:color w:val="313133"/>
        </w:rPr>
        <w:t>:</w:t>
      </w:r>
    </w:p>
    <w:p w14:paraId="689223EB" w14:textId="77777777" w:rsidR="00B87C5D" w:rsidRDefault="00B87C5D">
      <w:pPr>
        <w:jc w:val="left"/>
        <w:rPr>
          <w:rFonts w:asciiTheme="minorHAnsi" w:hAnsiTheme="minorHAnsi"/>
          <w:b/>
          <w:bCs/>
          <w:color w:val="1A998C"/>
          <w:szCs w:val="22"/>
        </w:rPr>
      </w:pPr>
      <w:r>
        <w:rPr>
          <w:rFonts w:asciiTheme="minorHAnsi" w:hAnsiTheme="minorHAnsi"/>
          <w:b/>
          <w:bCs/>
          <w:color w:val="1A998C"/>
          <w:szCs w:val="22"/>
        </w:rPr>
        <w:br w:type="page"/>
      </w:r>
    </w:p>
    <w:p w14:paraId="3F934D01" w14:textId="0EBBB38F" w:rsidR="0045781B" w:rsidRPr="00696ABC" w:rsidRDefault="00B31B73" w:rsidP="00696ABC">
      <w:pPr>
        <w:jc w:val="center"/>
        <w:rPr>
          <w:rFonts w:asciiTheme="minorHAnsi" w:hAnsiTheme="minorHAnsi"/>
          <w:b/>
          <w:bCs/>
          <w:color w:val="1A998C"/>
          <w:sz w:val="32"/>
          <w:szCs w:val="32"/>
        </w:rPr>
      </w:pPr>
      <w:r w:rsidRPr="00696ABC">
        <w:rPr>
          <w:rFonts w:asciiTheme="minorHAnsi" w:hAnsiTheme="minorHAnsi"/>
          <w:b/>
          <w:bCs/>
          <w:color w:val="1A998C"/>
          <w:sz w:val="32"/>
          <w:szCs w:val="32"/>
        </w:rPr>
        <w:lastRenderedPageBreak/>
        <w:t>Anexo 2. Requisitos y documentación para el reconocimiento de las unidades de Insuficiencia Cardiaca (UMIPIC)</w:t>
      </w:r>
      <w:r w:rsidR="0045781B" w:rsidRPr="00696ABC">
        <w:rPr>
          <w:rFonts w:asciiTheme="minorHAnsi" w:hAnsiTheme="minorHAnsi"/>
          <w:b/>
          <w:bCs/>
          <w:color w:val="1A998C"/>
          <w:sz w:val="32"/>
          <w:szCs w:val="32"/>
        </w:rPr>
        <w:t>.</w:t>
      </w:r>
    </w:p>
    <w:p w14:paraId="10FE038C" w14:textId="77777777" w:rsidR="0045781B" w:rsidRPr="003C1195" w:rsidRDefault="0045781B">
      <w:pPr>
        <w:jc w:val="left"/>
        <w:rPr>
          <w:rFonts w:asciiTheme="minorHAnsi" w:hAnsiTheme="minorHAnsi"/>
          <w:b/>
          <w:bCs/>
          <w:szCs w:val="22"/>
        </w:rPr>
      </w:pPr>
    </w:p>
    <w:p w14:paraId="063F8ADD" w14:textId="77777777" w:rsidR="00E604E5" w:rsidRPr="00290F5B" w:rsidRDefault="00E604E5" w:rsidP="00E604E5">
      <w:pPr>
        <w:spacing w:after="240"/>
        <w:rPr>
          <w:rFonts w:ascii="Calibri" w:hAnsi="Calibri"/>
          <w:b/>
          <w:bCs/>
          <w:i/>
          <w:color w:val="548DD4"/>
        </w:rPr>
      </w:pPr>
      <w:r w:rsidRPr="00290F5B">
        <w:rPr>
          <w:rFonts w:ascii="Calibri" w:hAnsi="Calibri"/>
          <w:b/>
          <w:bCs/>
          <w:i/>
          <w:color w:val="548DD4"/>
        </w:rPr>
        <w:t>Recursos Humanos</w:t>
      </w:r>
    </w:p>
    <w:p w14:paraId="4EBEE393" w14:textId="4354DDC5" w:rsidR="00E604E5" w:rsidRPr="00696ABC" w:rsidRDefault="00E604E5" w:rsidP="00E604E5">
      <w:pPr>
        <w:numPr>
          <w:ilvl w:val="0"/>
          <w:numId w:val="15"/>
        </w:numPr>
        <w:spacing w:after="240"/>
        <w:ind w:left="425" w:hanging="425"/>
        <w:jc w:val="left"/>
        <w:rPr>
          <w:rFonts w:asciiTheme="minorHAnsi" w:hAnsiTheme="minorHAnsi" w:cstheme="minorHAnsi"/>
          <w:b/>
          <w:bCs/>
          <w:color w:val="313133"/>
        </w:rPr>
      </w:pPr>
      <w:r w:rsidRPr="00696ABC">
        <w:rPr>
          <w:rFonts w:asciiTheme="minorHAnsi" w:hAnsiTheme="minorHAnsi" w:cstheme="minorHAnsi"/>
          <w:b/>
          <w:bCs/>
          <w:color w:val="313133"/>
        </w:rPr>
        <w:t>Horas / semana dedicadas a la unidad: _________________</w:t>
      </w:r>
    </w:p>
    <w:p w14:paraId="45CC8F99" w14:textId="77777777" w:rsidR="00E604E5" w:rsidRPr="00696ABC" w:rsidRDefault="00E604E5" w:rsidP="00E604E5">
      <w:pPr>
        <w:numPr>
          <w:ilvl w:val="0"/>
          <w:numId w:val="15"/>
        </w:numPr>
        <w:spacing w:after="240"/>
        <w:ind w:left="425" w:hanging="425"/>
        <w:jc w:val="left"/>
        <w:rPr>
          <w:rFonts w:asciiTheme="minorHAnsi" w:hAnsiTheme="minorHAnsi" w:cstheme="minorHAnsi"/>
          <w:b/>
          <w:bCs/>
          <w:color w:val="313133"/>
        </w:rPr>
      </w:pPr>
      <w:r w:rsidRPr="00696ABC">
        <w:rPr>
          <w:rFonts w:asciiTheme="minorHAnsi" w:hAnsiTheme="minorHAnsi" w:cstheme="minorHAnsi"/>
          <w:b/>
          <w:bCs/>
          <w:color w:val="313133"/>
        </w:rPr>
        <w:t xml:space="preserve">Dispone de enfermeras asignadas a la unidad (incluye a tiempo parcial): </w:t>
      </w:r>
      <w:bookmarkStart w:id="1" w:name="_Hlk105994727"/>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bookmarkEnd w:id="1"/>
    <w:p w14:paraId="09138E13" w14:textId="77777777" w:rsidR="005118B3" w:rsidRPr="00696ABC" w:rsidRDefault="00D6618F" w:rsidP="005118B3">
      <w:pPr>
        <w:numPr>
          <w:ilvl w:val="0"/>
          <w:numId w:val="15"/>
        </w:numPr>
        <w:spacing w:after="240"/>
        <w:ind w:left="425" w:hanging="425"/>
        <w:jc w:val="left"/>
        <w:rPr>
          <w:rFonts w:asciiTheme="minorHAnsi" w:hAnsiTheme="minorHAnsi" w:cstheme="minorHAnsi"/>
          <w:b/>
          <w:bCs/>
          <w:color w:val="313133"/>
        </w:rPr>
      </w:pPr>
      <w:r>
        <w:rPr>
          <w:rFonts w:asciiTheme="minorHAnsi" w:hAnsiTheme="minorHAnsi" w:cstheme="minorHAnsi"/>
          <w:b/>
          <w:bCs/>
          <w:color w:val="313133"/>
        </w:rPr>
        <w:t>Nombramiento responsable de la Unidad</w:t>
      </w:r>
      <w:r w:rsidR="005118B3">
        <w:rPr>
          <w:rFonts w:asciiTheme="minorHAnsi" w:hAnsiTheme="minorHAnsi" w:cstheme="minorHAnsi"/>
          <w:b/>
          <w:bCs/>
          <w:color w:val="313133"/>
        </w:rPr>
        <w:t xml:space="preserve">: </w:t>
      </w:r>
      <w:r w:rsidR="005118B3" w:rsidRPr="00696ABC">
        <w:rPr>
          <w:rFonts w:asciiTheme="minorHAnsi" w:hAnsiTheme="minorHAnsi" w:cstheme="minorHAnsi"/>
          <w:b/>
          <w:bCs/>
          <w:color w:val="313133"/>
        </w:rPr>
        <w:t xml:space="preserve">SÍ </w:t>
      </w:r>
      <w:r w:rsidR="005118B3" w:rsidRPr="00696ABC">
        <w:rPr>
          <w:rFonts w:asciiTheme="minorHAnsi" w:hAnsiTheme="minorHAnsi" w:cstheme="minorHAnsi"/>
          <w:b/>
          <w:bCs/>
          <w:color w:val="313133"/>
        </w:rPr>
        <w:sym w:font="Wingdings" w:char="F06F"/>
      </w:r>
      <w:r w:rsidR="005118B3" w:rsidRPr="00696ABC">
        <w:rPr>
          <w:rFonts w:asciiTheme="minorHAnsi" w:hAnsiTheme="minorHAnsi" w:cstheme="minorHAnsi"/>
          <w:b/>
          <w:bCs/>
          <w:color w:val="313133"/>
        </w:rPr>
        <w:t xml:space="preserve"> ; NO </w:t>
      </w:r>
      <w:r w:rsidR="005118B3" w:rsidRPr="00696ABC">
        <w:rPr>
          <w:rFonts w:asciiTheme="minorHAnsi" w:hAnsiTheme="minorHAnsi" w:cstheme="minorHAnsi"/>
          <w:b/>
          <w:bCs/>
          <w:color w:val="313133"/>
        </w:rPr>
        <w:sym w:font="Wingdings" w:char="F06F"/>
      </w:r>
    </w:p>
    <w:p w14:paraId="184EF236" w14:textId="77777777" w:rsidR="005118B3" w:rsidRPr="00696ABC" w:rsidRDefault="00D6618F" w:rsidP="005118B3">
      <w:pPr>
        <w:numPr>
          <w:ilvl w:val="0"/>
          <w:numId w:val="15"/>
        </w:numPr>
        <w:spacing w:after="240"/>
        <w:ind w:left="425" w:hanging="425"/>
        <w:jc w:val="left"/>
        <w:rPr>
          <w:rFonts w:asciiTheme="minorHAnsi" w:hAnsiTheme="minorHAnsi" w:cstheme="minorHAnsi"/>
          <w:b/>
          <w:bCs/>
          <w:color w:val="313133"/>
        </w:rPr>
      </w:pPr>
      <w:r>
        <w:rPr>
          <w:rFonts w:asciiTheme="minorHAnsi" w:hAnsiTheme="minorHAnsi" w:cstheme="minorHAnsi"/>
          <w:b/>
          <w:bCs/>
          <w:color w:val="313133"/>
        </w:rPr>
        <w:t>Nombramiento enfermería</w:t>
      </w:r>
      <w:r w:rsidR="005118B3">
        <w:rPr>
          <w:rFonts w:asciiTheme="minorHAnsi" w:hAnsiTheme="minorHAnsi" w:cstheme="minorHAnsi"/>
          <w:b/>
          <w:bCs/>
          <w:color w:val="313133"/>
        </w:rPr>
        <w:t xml:space="preserve">: </w:t>
      </w:r>
      <w:r w:rsidR="005118B3" w:rsidRPr="00696ABC">
        <w:rPr>
          <w:rFonts w:asciiTheme="minorHAnsi" w:hAnsiTheme="minorHAnsi" w:cstheme="minorHAnsi"/>
          <w:b/>
          <w:bCs/>
          <w:color w:val="313133"/>
        </w:rPr>
        <w:t xml:space="preserve">SÍ </w:t>
      </w:r>
      <w:r w:rsidR="005118B3" w:rsidRPr="00696ABC">
        <w:rPr>
          <w:rFonts w:asciiTheme="minorHAnsi" w:hAnsiTheme="minorHAnsi" w:cstheme="minorHAnsi"/>
          <w:b/>
          <w:bCs/>
          <w:color w:val="313133"/>
        </w:rPr>
        <w:sym w:font="Wingdings" w:char="F06F"/>
      </w:r>
      <w:r w:rsidR="005118B3" w:rsidRPr="00696ABC">
        <w:rPr>
          <w:rFonts w:asciiTheme="minorHAnsi" w:hAnsiTheme="minorHAnsi" w:cstheme="minorHAnsi"/>
          <w:b/>
          <w:bCs/>
          <w:color w:val="313133"/>
        </w:rPr>
        <w:t xml:space="preserve"> ; NO </w:t>
      </w:r>
      <w:r w:rsidR="005118B3" w:rsidRPr="00696ABC">
        <w:rPr>
          <w:rFonts w:asciiTheme="minorHAnsi" w:hAnsiTheme="minorHAnsi" w:cstheme="minorHAnsi"/>
          <w:b/>
          <w:bCs/>
          <w:color w:val="313133"/>
        </w:rPr>
        <w:sym w:font="Wingdings" w:char="F06F"/>
      </w:r>
    </w:p>
    <w:p w14:paraId="509AB0B2" w14:textId="77777777" w:rsidR="00E604E5" w:rsidRPr="00696ABC" w:rsidRDefault="00E604E5" w:rsidP="005118B3">
      <w:pPr>
        <w:rPr>
          <w:rFonts w:asciiTheme="minorHAnsi" w:hAnsiTheme="minorHAnsi" w:cstheme="minorHAnsi"/>
          <w:b/>
          <w:bCs/>
          <w:color w:val="313133"/>
        </w:rPr>
      </w:pPr>
    </w:p>
    <w:p w14:paraId="7639419D" w14:textId="77777777" w:rsidR="00696ABC" w:rsidRPr="00290F5B" w:rsidRDefault="00696ABC" w:rsidP="00696ABC">
      <w:pPr>
        <w:spacing w:after="240"/>
        <w:rPr>
          <w:rFonts w:ascii="Calibri" w:hAnsi="Calibri"/>
          <w:b/>
          <w:bCs/>
          <w:i/>
          <w:color w:val="548DD4"/>
        </w:rPr>
      </w:pPr>
      <w:r w:rsidRPr="00290F5B">
        <w:rPr>
          <w:rFonts w:ascii="Calibri" w:hAnsi="Calibri"/>
          <w:b/>
          <w:bCs/>
          <w:i/>
          <w:color w:val="548DD4"/>
        </w:rPr>
        <w:t>Recursos físicos. Equipamiento</w:t>
      </w:r>
    </w:p>
    <w:p w14:paraId="0D972930" w14:textId="77777777" w:rsidR="00696ABC" w:rsidRPr="00D6618F" w:rsidRDefault="00696ABC" w:rsidP="00696ABC">
      <w:pPr>
        <w:spacing w:after="240"/>
        <w:rPr>
          <w:rFonts w:asciiTheme="minorHAnsi" w:hAnsiTheme="minorHAnsi" w:cstheme="minorHAnsi"/>
          <w:b/>
          <w:bCs/>
        </w:rPr>
      </w:pPr>
      <w:r w:rsidRPr="00D6618F">
        <w:rPr>
          <w:rFonts w:asciiTheme="minorHAnsi" w:hAnsiTheme="minorHAnsi" w:cstheme="minorHAnsi"/>
          <w:b/>
          <w:bCs/>
        </w:rPr>
        <w:t>Dispone de:</w:t>
      </w:r>
    </w:p>
    <w:p w14:paraId="7B13C15E" w14:textId="38330E54" w:rsidR="00696ABC" w:rsidRPr="00D6618F" w:rsidRDefault="00D6618F" w:rsidP="00696ABC">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Local de consulta</w:t>
      </w:r>
      <w:r w:rsidR="00696ABC" w:rsidRPr="00D6618F">
        <w:rPr>
          <w:rFonts w:asciiTheme="minorHAnsi" w:hAnsiTheme="minorHAnsi" w:cstheme="minorHAnsi"/>
          <w:b/>
          <w:bCs/>
        </w:rPr>
        <w:t xml:space="preserve">: SÍ </w:t>
      </w:r>
      <w:r w:rsidR="00696ABC" w:rsidRPr="00D6618F">
        <w:rPr>
          <w:rFonts w:asciiTheme="minorHAnsi" w:hAnsiTheme="minorHAnsi" w:cstheme="minorHAnsi"/>
          <w:b/>
          <w:bCs/>
        </w:rPr>
        <w:sym w:font="Wingdings" w:char="F06F"/>
      </w:r>
      <w:r w:rsidR="00696ABC" w:rsidRPr="00D6618F">
        <w:rPr>
          <w:rFonts w:asciiTheme="minorHAnsi" w:hAnsiTheme="minorHAnsi" w:cstheme="minorHAnsi"/>
          <w:b/>
          <w:bCs/>
        </w:rPr>
        <w:t xml:space="preserve"> ; NO </w:t>
      </w:r>
      <w:r w:rsidR="00696ABC" w:rsidRPr="00D6618F">
        <w:rPr>
          <w:rFonts w:asciiTheme="minorHAnsi" w:hAnsiTheme="minorHAnsi" w:cstheme="minorHAnsi"/>
          <w:b/>
          <w:bCs/>
        </w:rPr>
        <w:sym w:font="Wingdings" w:char="F06F"/>
      </w:r>
    </w:p>
    <w:p w14:paraId="23B3D6F6" w14:textId="77777777" w:rsidR="00D64ACF" w:rsidRPr="00DD62E7" w:rsidRDefault="00D64ACF" w:rsidP="00D64ACF">
      <w:pPr>
        <w:numPr>
          <w:ilvl w:val="0"/>
          <w:numId w:val="15"/>
        </w:numPr>
        <w:spacing w:after="240"/>
        <w:ind w:left="425" w:hanging="425"/>
        <w:jc w:val="left"/>
        <w:rPr>
          <w:rFonts w:asciiTheme="minorHAnsi" w:hAnsiTheme="minorHAnsi" w:cstheme="minorHAnsi"/>
          <w:b/>
          <w:bCs/>
          <w:color w:val="313133"/>
        </w:rPr>
      </w:pPr>
      <w:r>
        <w:rPr>
          <w:rFonts w:asciiTheme="minorHAnsi" w:hAnsiTheme="minorHAnsi" w:cstheme="minorHAnsi"/>
          <w:b/>
          <w:bCs/>
        </w:rPr>
        <w:t xml:space="preserve">Disponibilidad de Hospital de Día: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6D39332B" w14:textId="77777777" w:rsidR="00D64ACF" w:rsidRDefault="00D64ACF" w:rsidP="00D64ACF">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 xml:space="preserve">Disponibilidad de </w:t>
      </w:r>
      <w:r>
        <w:rPr>
          <w:rFonts w:asciiTheme="minorHAnsi" w:hAnsiTheme="minorHAnsi" w:cstheme="minorHAnsi"/>
          <w:b/>
          <w:bCs/>
        </w:rPr>
        <w:t>camas de hospitalización especificas de la Unidad</w:t>
      </w:r>
      <w:r w:rsidRPr="00D6618F">
        <w:rPr>
          <w:rFonts w:asciiTheme="minorHAnsi" w:hAnsiTheme="minorHAnsi" w:cstheme="minorHAnsi"/>
          <w:b/>
          <w:bCs/>
        </w:rPr>
        <w:t>: SÍ</w:t>
      </w:r>
      <w:r w:rsidRPr="00D6618F">
        <w:rPr>
          <w:rFonts w:asciiTheme="minorHAnsi" w:hAnsiTheme="minorHAnsi" w:cstheme="minorHAnsi"/>
          <w:b/>
          <w:bCs/>
        </w:rPr>
        <w:sym w:font="Wingdings" w:char="F06F"/>
      </w:r>
      <w:r w:rsidRPr="00D6618F">
        <w:rPr>
          <w:rFonts w:asciiTheme="minorHAnsi" w:hAnsiTheme="minorHAnsi" w:cstheme="minorHAnsi"/>
          <w:b/>
          <w:bCs/>
        </w:rPr>
        <w:t>; NO</w:t>
      </w:r>
      <w:r w:rsidRPr="00D6618F">
        <w:rPr>
          <w:rFonts w:asciiTheme="minorHAnsi" w:hAnsiTheme="minorHAnsi" w:cstheme="minorHAnsi"/>
          <w:b/>
          <w:bCs/>
        </w:rPr>
        <w:sym w:font="Wingdings" w:char="F06F"/>
      </w:r>
    </w:p>
    <w:p w14:paraId="3FEE366C" w14:textId="6B1F65DB" w:rsidR="00696ABC" w:rsidRPr="00D6618F" w:rsidRDefault="00D6618F" w:rsidP="00696ABC">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Disponibilidad de solicitud de Péptidos Natriuréticos</w:t>
      </w:r>
      <w:r w:rsidR="00696ABC" w:rsidRPr="00D6618F">
        <w:rPr>
          <w:rFonts w:asciiTheme="minorHAnsi" w:hAnsiTheme="minorHAnsi" w:cstheme="minorHAnsi"/>
          <w:b/>
          <w:bCs/>
        </w:rPr>
        <w:t xml:space="preserve"> : SÍ </w:t>
      </w:r>
      <w:r w:rsidR="00696ABC" w:rsidRPr="00D6618F">
        <w:rPr>
          <w:rFonts w:asciiTheme="minorHAnsi" w:hAnsiTheme="minorHAnsi" w:cstheme="minorHAnsi"/>
          <w:b/>
          <w:bCs/>
        </w:rPr>
        <w:sym w:font="Wingdings" w:char="F06F"/>
      </w:r>
      <w:r w:rsidR="00696ABC" w:rsidRPr="00D6618F">
        <w:rPr>
          <w:rFonts w:asciiTheme="minorHAnsi" w:hAnsiTheme="minorHAnsi" w:cstheme="minorHAnsi"/>
          <w:b/>
          <w:bCs/>
        </w:rPr>
        <w:t xml:space="preserve"> ; NO </w:t>
      </w:r>
      <w:r w:rsidR="00696ABC" w:rsidRPr="00D6618F">
        <w:rPr>
          <w:rFonts w:asciiTheme="minorHAnsi" w:hAnsiTheme="minorHAnsi" w:cstheme="minorHAnsi"/>
          <w:b/>
          <w:bCs/>
        </w:rPr>
        <w:sym w:font="Wingdings" w:char="F06F"/>
      </w:r>
    </w:p>
    <w:p w14:paraId="30AAB011" w14:textId="470A4B30" w:rsidR="00696ABC" w:rsidRPr="00D6618F" w:rsidRDefault="00D6618F" w:rsidP="00696ABC">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Disponibilidad de solicitar ETT reglada</w:t>
      </w:r>
      <w:r w:rsidR="00696ABC" w:rsidRPr="00D6618F">
        <w:rPr>
          <w:rFonts w:asciiTheme="minorHAnsi" w:hAnsiTheme="minorHAnsi" w:cstheme="minorHAnsi"/>
          <w:b/>
          <w:bCs/>
        </w:rPr>
        <w:t>: SÍ</w:t>
      </w:r>
      <w:r w:rsidR="00696ABC" w:rsidRPr="00D6618F">
        <w:rPr>
          <w:rFonts w:asciiTheme="minorHAnsi" w:hAnsiTheme="minorHAnsi" w:cstheme="minorHAnsi"/>
          <w:b/>
          <w:bCs/>
        </w:rPr>
        <w:sym w:font="Wingdings" w:char="F06F"/>
      </w:r>
      <w:r w:rsidR="00696ABC" w:rsidRPr="00D6618F">
        <w:rPr>
          <w:rFonts w:asciiTheme="minorHAnsi" w:hAnsiTheme="minorHAnsi" w:cstheme="minorHAnsi"/>
          <w:b/>
          <w:bCs/>
        </w:rPr>
        <w:t>; NO</w:t>
      </w:r>
      <w:r w:rsidR="00696ABC" w:rsidRPr="00D6618F">
        <w:rPr>
          <w:rFonts w:asciiTheme="minorHAnsi" w:hAnsiTheme="minorHAnsi" w:cstheme="minorHAnsi"/>
          <w:b/>
          <w:bCs/>
        </w:rPr>
        <w:sym w:font="Wingdings" w:char="F06F"/>
      </w:r>
    </w:p>
    <w:p w14:paraId="79EC93DD" w14:textId="3789387B" w:rsidR="00D6618F" w:rsidRPr="00D6618F" w:rsidRDefault="00D6618F" w:rsidP="00D6618F">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 xml:space="preserve">Disponibilidad de </w:t>
      </w:r>
      <w:r>
        <w:rPr>
          <w:rFonts w:asciiTheme="minorHAnsi" w:hAnsiTheme="minorHAnsi" w:cstheme="minorHAnsi"/>
          <w:b/>
          <w:bCs/>
        </w:rPr>
        <w:t>ECG propio</w:t>
      </w:r>
      <w:r w:rsidRPr="00D6618F">
        <w:rPr>
          <w:rFonts w:asciiTheme="minorHAnsi" w:hAnsiTheme="minorHAnsi" w:cstheme="minorHAnsi"/>
          <w:b/>
          <w:bCs/>
        </w:rPr>
        <w:t>: SÍ</w:t>
      </w:r>
      <w:r w:rsidRPr="00D6618F">
        <w:rPr>
          <w:rFonts w:asciiTheme="minorHAnsi" w:hAnsiTheme="minorHAnsi" w:cstheme="minorHAnsi"/>
          <w:b/>
          <w:bCs/>
        </w:rPr>
        <w:sym w:font="Wingdings" w:char="F06F"/>
      </w:r>
      <w:r w:rsidRPr="00D6618F">
        <w:rPr>
          <w:rFonts w:asciiTheme="minorHAnsi" w:hAnsiTheme="minorHAnsi" w:cstheme="minorHAnsi"/>
          <w:b/>
          <w:bCs/>
        </w:rPr>
        <w:t>; NO</w:t>
      </w:r>
      <w:r w:rsidRPr="00D6618F">
        <w:rPr>
          <w:rFonts w:asciiTheme="minorHAnsi" w:hAnsiTheme="minorHAnsi" w:cstheme="minorHAnsi"/>
          <w:b/>
          <w:bCs/>
        </w:rPr>
        <w:sym w:font="Wingdings" w:char="F06F"/>
      </w:r>
    </w:p>
    <w:p w14:paraId="03F172C2" w14:textId="1C6B9AA7" w:rsidR="00D6618F" w:rsidRPr="00D6618F" w:rsidRDefault="00D6618F" w:rsidP="00D6618F">
      <w:pPr>
        <w:numPr>
          <w:ilvl w:val="0"/>
          <w:numId w:val="15"/>
        </w:numPr>
        <w:spacing w:after="240"/>
        <w:ind w:left="425" w:hanging="425"/>
        <w:rPr>
          <w:rFonts w:asciiTheme="minorHAnsi" w:hAnsiTheme="minorHAnsi" w:cstheme="minorHAnsi"/>
          <w:b/>
          <w:bCs/>
        </w:rPr>
      </w:pPr>
      <w:r w:rsidRPr="00D6618F">
        <w:rPr>
          <w:rFonts w:asciiTheme="minorHAnsi" w:hAnsiTheme="minorHAnsi" w:cstheme="minorHAnsi"/>
          <w:b/>
          <w:bCs/>
        </w:rPr>
        <w:t xml:space="preserve">Disponibilidad </w:t>
      </w:r>
      <w:r>
        <w:rPr>
          <w:rFonts w:asciiTheme="minorHAnsi" w:hAnsiTheme="minorHAnsi" w:cstheme="minorHAnsi"/>
          <w:b/>
          <w:bCs/>
        </w:rPr>
        <w:t>de ecógrafo propio</w:t>
      </w:r>
      <w:r w:rsidRPr="00D6618F">
        <w:rPr>
          <w:rFonts w:asciiTheme="minorHAnsi" w:hAnsiTheme="minorHAnsi" w:cstheme="minorHAnsi"/>
          <w:b/>
          <w:bCs/>
        </w:rPr>
        <w:t>: SÍ</w:t>
      </w:r>
      <w:r w:rsidRPr="00D6618F">
        <w:rPr>
          <w:rFonts w:asciiTheme="minorHAnsi" w:hAnsiTheme="minorHAnsi" w:cstheme="minorHAnsi"/>
          <w:b/>
          <w:bCs/>
        </w:rPr>
        <w:sym w:font="Wingdings" w:char="F06F"/>
      </w:r>
      <w:r w:rsidRPr="00D6618F">
        <w:rPr>
          <w:rFonts w:asciiTheme="minorHAnsi" w:hAnsiTheme="minorHAnsi" w:cstheme="minorHAnsi"/>
          <w:b/>
          <w:bCs/>
        </w:rPr>
        <w:t>; NO</w:t>
      </w:r>
      <w:r w:rsidRPr="00D6618F">
        <w:rPr>
          <w:rFonts w:asciiTheme="minorHAnsi" w:hAnsiTheme="minorHAnsi" w:cstheme="minorHAnsi"/>
          <w:b/>
          <w:bCs/>
        </w:rPr>
        <w:sym w:font="Wingdings" w:char="F06F"/>
      </w:r>
    </w:p>
    <w:p w14:paraId="3B8A1169" w14:textId="24BEB76A" w:rsidR="003C1195" w:rsidRPr="00696ABC" w:rsidRDefault="003C1195">
      <w:pPr>
        <w:jc w:val="left"/>
        <w:rPr>
          <w:rFonts w:asciiTheme="minorHAnsi" w:hAnsiTheme="minorHAnsi" w:cstheme="minorHAnsi"/>
          <w:b/>
          <w:bCs/>
          <w:szCs w:val="22"/>
        </w:rPr>
      </w:pPr>
    </w:p>
    <w:p w14:paraId="0F7EE3FC" w14:textId="77777777" w:rsidR="00696ABC" w:rsidRPr="00696ABC" w:rsidRDefault="00696ABC" w:rsidP="00696ABC">
      <w:pPr>
        <w:spacing w:after="240"/>
        <w:rPr>
          <w:rFonts w:asciiTheme="minorHAnsi" w:hAnsiTheme="minorHAnsi" w:cstheme="minorHAnsi"/>
          <w:b/>
          <w:bCs/>
          <w:i/>
          <w:color w:val="548DD4" w:themeColor="text2" w:themeTint="99"/>
        </w:rPr>
      </w:pPr>
      <w:r w:rsidRPr="00696ABC">
        <w:rPr>
          <w:rFonts w:asciiTheme="minorHAnsi" w:hAnsiTheme="minorHAnsi" w:cstheme="minorHAnsi"/>
          <w:b/>
          <w:bCs/>
          <w:i/>
          <w:color w:val="548DD4" w:themeColor="text2" w:themeTint="99"/>
        </w:rPr>
        <w:t>Ámbito de influencia y volumen de actividad de la unidad</w:t>
      </w:r>
    </w:p>
    <w:p w14:paraId="11FCEF27" w14:textId="77777777" w:rsidR="00696ABC" w:rsidRPr="00696ABC" w:rsidRDefault="00696ABC" w:rsidP="00696ABC">
      <w:pPr>
        <w:pStyle w:val="Prrafodelista"/>
        <w:numPr>
          <w:ilvl w:val="0"/>
          <w:numId w:val="15"/>
        </w:numPr>
        <w:spacing w:after="240" w:line="240" w:lineRule="auto"/>
        <w:ind w:left="425" w:hanging="425"/>
        <w:contextualSpacing w:val="0"/>
        <w:jc w:val="both"/>
        <w:rPr>
          <w:rFonts w:asciiTheme="minorHAnsi" w:hAnsiTheme="minorHAnsi" w:cstheme="minorHAnsi"/>
          <w:b/>
          <w:bCs/>
          <w:color w:val="313133"/>
        </w:rPr>
      </w:pPr>
      <w:r w:rsidRPr="00696ABC">
        <w:rPr>
          <w:rFonts w:asciiTheme="minorHAnsi" w:hAnsiTheme="minorHAnsi" w:cstheme="minorHAnsi"/>
          <w:b/>
          <w:bCs/>
          <w:color w:val="313133"/>
        </w:rPr>
        <w:t xml:space="preserve">Población del ámbito de influencia de la unidad (número de habitantes):  </w:t>
      </w:r>
    </w:p>
    <w:p w14:paraId="1EEE00B4" w14:textId="6BE45C4A" w:rsidR="00FC4708" w:rsidRDefault="006634BE" w:rsidP="00696ABC">
      <w:pPr>
        <w:pStyle w:val="Prrafodelista"/>
        <w:numPr>
          <w:ilvl w:val="0"/>
          <w:numId w:val="15"/>
        </w:numPr>
        <w:spacing w:after="240" w:line="240" w:lineRule="auto"/>
        <w:ind w:left="425" w:hanging="425"/>
        <w:contextualSpacing w:val="0"/>
        <w:jc w:val="both"/>
        <w:rPr>
          <w:rFonts w:asciiTheme="minorHAnsi" w:hAnsiTheme="minorHAnsi" w:cstheme="minorHAnsi"/>
          <w:b/>
          <w:bCs/>
          <w:color w:val="313133"/>
        </w:rPr>
      </w:pPr>
      <w:r>
        <w:rPr>
          <w:rFonts w:asciiTheme="minorHAnsi" w:hAnsiTheme="minorHAnsi" w:cstheme="minorHAnsi"/>
          <w:b/>
          <w:bCs/>
          <w:color w:val="313133"/>
        </w:rPr>
        <w:t>Tiempo de funcionamiento de la unidad</w:t>
      </w:r>
    </w:p>
    <w:p w14:paraId="2F6F62EA" w14:textId="60790CD4" w:rsidR="00696ABC" w:rsidRPr="00696ABC" w:rsidRDefault="00696ABC" w:rsidP="00696ABC">
      <w:pPr>
        <w:pStyle w:val="Prrafodelista"/>
        <w:numPr>
          <w:ilvl w:val="0"/>
          <w:numId w:val="15"/>
        </w:numPr>
        <w:spacing w:after="240" w:line="240" w:lineRule="auto"/>
        <w:ind w:left="425" w:hanging="425"/>
        <w:contextualSpacing w:val="0"/>
        <w:jc w:val="both"/>
        <w:rPr>
          <w:rFonts w:asciiTheme="minorHAnsi" w:hAnsiTheme="minorHAnsi" w:cstheme="minorHAnsi"/>
          <w:b/>
          <w:bCs/>
          <w:color w:val="313133"/>
        </w:rPr>
      </w:pPr>
      <w:r w:rsidRPr="00696ABC">
        <w:rPr>
          <w:rFonts w:asciiTheme="minorHAnsi" w:hAnsiTheme="minorHAnsi" w:cstheme="minorHAnsi"/>
          <w:b/>
          <w:bCs/>
          <w:color w:val="313133"/>
        </w:rPr>
        <w:t xml:space="preserve">Número de pacientes en seguimiento activo: </w:t>
      </w:r>
    </w:p>
    <w:p w14:paraId="3794D9DB" w14:textId="1E679A6C" w:rsidR="00696ABC" w:rsidRDefault="00696ABC" w:rsidP="00696ABC">
      <w:pPr>
        <w:pStyle w:val="Prrafodelista"/>
        <w:numPr>
          <w:ilvl w:val="0"/>
          <w:numId w:val="15"/>
        </w:numPr>
        <w:spacing w:after="240" w:line="240" w:lineRule="auto"/>
        <w:ind w:left="425" w:hanging="425"/>
        <w:contextualSpacing w:val="0"/>
        <w:jc w:val="both"/>
        <w:rPr>
          <w:rFonts w:asciiTheme="minorHAnsi" w:hAnsiTheme="minorHAnsi" w:cstheme="minorHAnsi"/>
          <w:b/>
          <w:bCs/>
          <w:color w:val="313133"/>
        </w:rPr>
      </w:pPr>
      <w:r w:rsidRPr="00696ABC">
        <w:rPr>
          <w:rFonts w:asciiTheme="minorHAnsi" w:hAnsiTheme="minorHAnsi" w:cstheme="minorHAnsi"/>
          <w:b/>
          <w:bCs/>
          <w:color w:val="313133"/>
        </w:rPr>
        <w:t>Número de pacientes nuevos en el último año:</w:t>
      </w:r>
    </w:p>
    <w:p w14:paraId="438F2FA1" w14:textId="67231053" w:rsidR="00696ABC" w:rsidRPr="00696ABC" w:rsidRDefault="00696ABC">
      <w:pPr>
        <w:jc w:val="left"/>
        <w:rPr>
          <w:rFonts w:asciiTheme="minorHAnsi" w:hAnsiTheme="minorHAnsi" w:cstheme="minorHAnsi"/>
          <w:b/>
          <w:bCs/>
          <w:szCs w:val="22"/>
        </w:rPr>
      </w:pPr>
    </w:p>
    <w:p w14:paraId="68E8F097" w14:textId="77777777" w:rsidR="00696ABC" w:rsidRPr="00696ABC" w:rsidRDefault="00696ABC" w:rsidP="00696ABC">
      <w:pPr>
        <w:spacing w:after="240"/>
        <w:rPr>
          <w:rFonts w:asciiTheme="minorHAnsi" w:hAnsiTheme="minorHAnsi" w:cstheme="minorHAnsi"/>
          <w:b/>
          <w:bCs/>
          <w:i/>
          <w:color w:val="548DD4"/>
        </w:rPr>
      </w:pPr>
      <w:bookmarkStart w:id="2" w:name="_Hlk107381695"/>
      <w:r w:rsidRPr="00696ABC">
        <w:rPr>
          <w:rFonts w:asciiTheme="minorHAnsi" w:hAnsiTheme="minorHAnsi" w:cstheme="minorHAnsi"/>
          <w:b/>
          <w:bCs/>
          <w:i/>
          <w:color w:val="548DD4"/>
        </w:rPr>
        <w:t>Organización y gestión</w:t>
      </w:r>
    </w:p>
    <w:bookmarkEnd w:id="2"/>
    <w:p w14:paraId="4B62CE6F" w14:textId="59318160" w:rsid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Manu</w:t>
      </w:r>
      <w:r w:rsidR="0095676C">
        <w:rPr>
          <w:rFonts w:asciiTheme="minorHAnsi" w:hAnsiTheme="minorHAnsi" w:cstheme="minorHAnsi"/>
          <w:b/>
          <w:bCs/>
          <w:color w:val="313133"/>
        </w:rPr>
        <w:t>a</w:t>
      </w:r>
      <w:r w:rsidRPr="00696ABC">
        <w:rPr>
          <w:rFonts w:asciiTheme="minorHAnsi" w:hAnsiTheme="minorHAnsi" w:cstheme="minorHAnsi"/>
          <w:b/>
          <w:bCs/>
          <w:color w:val="313133"/>
        </w:rPr>
        <w:t xml:space="preserve">l de organización y funcionamiento de la unidad: 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(en caso afirmativo se debe adjuntar)</w:t>
      </w:r>
    </w:p>
    <w:p w14:paraId="36AE89ED" w14:textId="77777777" w:rsidR="0095676C" w:rsidRDefault="00696ABC" w:rsidP="0095676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 xml:space="preserve">Programa estructurado de sesiones específicas de la unidad: 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r w:rsidR="0095676C" w:rsidRPr="00696ABC">
        <w:rPr>
          <w:rFonts w:asciiTheme="minorHAnsi" w:hAnsiTheme="minorHAnsi" w:cstheme="minorHAnsi"/>
          <w:b/>
          <w:bCs/>
          <w:color w:val="313133"/>
        </w:rPr>
        <w:t>(en caso afirmativo se debe adjuntar)</w:t>
      </w:r>
    </w:p>
    <w:p w14:paraId="2C534A7B" w14:textId="77777777" w:rsidR="00696ABC" w:rsidRP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lastRenderedPageBreak/>
        <w:t xml:space="preserve">Cuadro de Mandos de la unidad: 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(en caso afirmativo se debe adjuntar)</w:t>
      </w:r>
    </w:p>
    <w:p w14:paraId="125D11CD" w14:textId="019DA744" w:rsid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 xml:space="preserve">Memoria anual de la unidad: </w:t>
      </w:r>
      <w:bookmarkStart w:id="3" w:name="_Hlk106271741"/>
      <w:bookmarkStart w:id="4" w:name="_Hlk106253350"/>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bookmarkEnd w:id="3"/>
      <w:r w:rsidRPr="00696ABC">
        <w:rPr>
          <w:rFonts w:asciiTheme="minorHAnsi" w:hAnsiTheme="minorHAnsi" w:cstheme="minorHAnsi"/>
          <w:b/>
          <w:bCs/>
          <w:color w:val="313133"/>
        </w:rPr>
        <w:t>(en caso afirmativo se debe adjuntar)</w:t>
      </w:r>
      <w:bookmarkEnd w:id="4"/>
    </w:p>
    <w:p w14:paraId="182687C4" w14:textId="2FBD5C38" w:rsidR="0008624A" w:rsidRDefault="0008624A" w:rsidP="00696ABC">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Comunicación no presencial con pacientes y AP: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4502D247" w14:textId="1A3EE4C2" w:rsidR="0008624A" w:rsidRDefault="0008624A" w:rsidP="00696ABC">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Identificación de FEVI: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66DE45CA" w14:textId="13E7C2FA" w:rsidR="009F2813" w:rsidRDefault="009F2813" w:rsidP="00696ABC">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Realización de interconsultas en hospitalización: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32EA5054" w14:textId="7D041328" w:rsidR="00696ABC" w:rsidRPr="00EE1350" w:rsidRDefault="00696ABC" w:rsidP="00696ABC">
      <w:pPr>
        <w:spacing w:after="240"/>
        <w:rPr>
          <w:rFonts w:asciiTheme="minorHAnsi" w:hAnsiTheme="minorHAnsi" w:cstheme="minorHAnsi"/>
          <w:b/>
          <w:bCs/>
          <w:iCs/>
          <w:color w:val="548DD4"/>
        </w:rPr>
      </w:pPr>
    </w:p>
    <w:p w14:paraId="1AC8EE29" w14:textId="1C9B45FC" w:rsidR="00EE1350" w:rsidRPr="00EE1350" w:rsidRDefault="00EE1350" w:rsidP="00EE1350">
      <w:pPr>
        <w:spacing w:after="240"/>
        <w:rPr>
          <w:rFonts w:asciiTheme="minorHAnsi" w:hAnsiTheme="minorHAnsi" w:cstheme="minorHAnsi"/>
          <w:b/>
          <w:bCs/>
          <w:i/>
          <w:color w:val="548DD4"/>
        </w:rPr>
      </w:pPr>
      <w:r w:rsidRPr="00EE1350">
        <w:rPr>
          <w:rFonts w:asciiTheme="minorHAnsi" w:hAnsiTheme="minorHAnsi" w:cstheme="minorHAnsi"/>
          <w:b/>
          <w:bCs/>
          <w:i/>
          <w:color w:val="548DD4"/>
        </w:rPr>
        <w:t>Requisitos de proceso</w:t>
      </w:r>
      <w:r w:rsidR="004B4F20">
        <w:rPr>
          <w:rFonts w:asciiTheme="minorHAnsi" w:hAnsiTheme="minorHAnsi" w:cstheme="minorHAnsi"/>
          <w:b/>
          <w:bCs/>
          <w:i/>
          <w:color w:val="548DD4"/>
        </w:rPr>
        <w:t>s</w:t>
      </w:r>
    </w:p>
    <w:p w14:paraId="1C0EA469" w14:textId="25C7934C" w:rsidR="00EE1350" w:rsidRDefault="00EE1350" w:rsidP="00EE1350">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Documento de adscripción al Programa UMIPIC: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Pr>
          <w:rFonts w:asciiTheme="minorHAnsi" w:hAnsiTheme="minorHAnsi" w:cstheme="minorHAnsi"/>
          <w:b/>
          <w:bCs/>
          <w:color w:val="313133"/>
        </w:rPr>
        <w:t xml:space="preserve"> </w:t>
      </w:r>
    </w:p>
    <w:p w14:paraId="4412E51E" w14:textId="77777777" w:rsidR="00EE1350" w:rsidRPr="00696ABC" w:rsidRDefault="00EE1350" w:rsidP="00EE1350">
      <w:pPr>
        <w:numPr>
          <w:ilvl w:val="0"/>
          <w:numId w:val="15"/>
        </w:numPr>
        <w:spacing w:after="240"/>
        <w:ind w:left="425" w:hanging="425"/>
        <w:jc w:val="left"/>
        <w:rPr>
          <w:rFonts w:asciiTheme="minorHAnsi" w:hAnsiTheme="minorHAnsi" w:cstheme="minorHAnsi"/>
          <w:b/>
          <w:bCs/>
          <w:color w:val="313133"/>
        </w:rPr>
      </w:pPr>
      <w:r>
        <w:rPr>
          <w:rFonts w:asciiTheme="minorHAnsi" w:hAnsiTheme="minorHAnsi" w:cstheme="minorHAnsi"/>
          <w:b/>
          <w:bCs/>
          <w:color w:val="313133"/>
        </w:rPr>
        <w:t xml:space="preserve">Selección de pacientes: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7BA667DA" w14:textId="77777777" w:rsidR="00EE1350" w:rsidRDefault="00EE1350" w:rsidP="00EE1350">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Coordinación con Atención Primaria: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72BFF903" w14:textId="77777777" w:rsidR="00EE1350" w:rsidRDefault="00EE1350" w:rsidP="00EE1350">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Coordinación con Urgencias: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526E7F17" w14:textId="0D68E32B" w:rsidR="00DF25C7" w:rsidRDefault="00DF25C7" w:rsidP="00DF25C7">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Programa formativo de pacientes: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071E0846" w14:textId="77777777" w:rsidR="00EE1350" w:rsidRDefault="00EE1350" w:rsidP="00EE1350">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Atención médica integral: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205FCECF" w14:textId="3731441C" w:rsidR="00EE1350" w:rsidRDefault="00EE1350" w:rsidP="00696ABC">
      <w:pPr>
        <w:spacing w:after="240"/>
        <w:rPr>
          <w:rFonts w:asciiTheme="minorHAnsi" w:hAnsiTheme="minorHAnsi" w:cstheme="minorHAnsi"/>
          <w:b/>
          <w:bCs/>
          <w:iCs/>
          <w:color w:val="548DD4"/>
        </w:rPr>
      </w:pPr>
    </w:p>
    <w:p w14:paraId="67A7133E" w14:textId="03EDF23F" w:rsidR="00DF25C7" w:rsidRPr="00696ABC" w:rsidRDefault="00DF25C7" w:rsidP="00DF25C7">
      <w:pPr>
        <w:spacing w:after="240"/>
        <w:rPr>
          <w:rFonts w:asciiTheme="minorHAnsi" w:hAnsiTheme="minorHAnsi" w:cstheme="minorHAnsi"/>
          <w:b/>
          <w:bCs/>
          <w:i/>
          <w:color w:val="548DD4"/>
        </w:rPr>
      </w:pPr>
      <w:r>
        <w:rPr>
          <w:rFonts w:asciiTheme="minorHAnsi" w:hAnsiTheme="minorHAnsi" w:cstheme="minorHAnsi"/>
          <w:b/>
          <w:bCs/>
          <w:i/>
          <w:color w:val="548DD4"/>
        </w:rPr>
        <w:t>Indicadores de Resultado</w:t>
      </w:r>
    </w:p>
    <w:p w14:paraId="71E3F4C6" w14:textId="77777777" w:rsidR="00DF25C7" w:rsidRDefault="00DF25C7" w:rsidP="00DF25C7">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Indicador de mortalidad intrahospitalaria por IC del servicio: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51324CD6" w14:textId="77777777" w:rsidR="00DF25C7" w:rsidRDefault="00DF25C7" w:rsidP="00DF25C7">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Tasa de reingresos a 30 días por IC: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11BA7FCB" w14:textId="77777777" w:rsidR="00DF25C7" w:rsidRPr="0057149D" w:rsidRDefault="00DF25C7" w:rsidP="00DF25C7">
      <w:pPr>
        <w:numPr>
          <w:ilvl w:val="0"/>
          <w:numId w:val="15"/>
        </w:numPr>
        <w:spacing w:after="240"/>
        <w:ind w:left="425" w:hanging="425"/>
        <w:rPr>
          <w:rFonts w:asciiTheme="minorHAnsi" w:hAnsiTheme="minorHAnsi" w:cstheme="minorHAnsi"/>
          <w:b/>
          <w:bCs/>
          <w:i/>
          <w:color w:val="548DD4"/>
        </w:rPr>
      </w:pPr>
      <w:r w:rsidRPr="002B13F2">
        <w:rPr>
          <w:rFonts w:asciiTheme="minorHAnsi" w:hAnsiTheme="minorHAnsi" w:cstheme="minorHAnsi"/>
          <w:b/>
          <w:bCs/>
          <w:color w:val="313133"/>
        </w:rPr>
        <w:t xml:space="preserve">Tasas de mortalidad y reingresos anual de pacientes en seguimiento en la UMIPIC: SÍ </w:t>
      </w:r>
      <w:r w:rsidRPr="00696ABC">
        <w:rPr>
          <w:rFonts w:asciiTheme="minorHAnsi" w:hAnsiTheme="minorHAnsi" w:cstheme="minorHAnsi"/>
          <w:b/>
          <w:bCs/>
          <w:color w:val="313133"/>
        </w:rPr>
        <w:sym w:font="Wingdings" w:char="F06F"/>
      </w:r>
      <w:r w:rsidRPr="002B13F2">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50D806CF" w14:textId="77777777" w:rsidR="00EE1350" w:rsidRPr="00EE1350" w:rsidRDefault="00EE1350" w:rsidP="00696ABC">
      <w:pPr>
        <w:spacing w:after="240"/>
        <w:rPr>
          <w:rFonts w:asciiTheme="minorHAnsi" w:hAnsiTheme="minorHAnsi" w:cstheme="minorHAnsi"/>
          <w:b/>
          <w:bCs/>
          <w:iCs/>
          <w:color w:val="548DD4"/>
        </w:rPr>
      </w:pPr>
    </w:p>
    <w:p w14:paraId="62187BEF" w14:textId="77777777" w:rsidR="00696ABC" w:rsidRPr="00696ABC" w:rsidRDefault="00696ABC" w:rsidP="00696ABC">
      <w:pPr>
        <w:spacing w:after="240"/>
        <w:rPr>
          <w:rFonts w:asciiTheme="minorHAnsi" w:hAnsiTheme="minorHAnsi" w:cstheme="minorHAnsi"/>
          <w:b/>
          <w:bCs/>
          <w:i/>
          <w:color w:val="548DD4"/>
        </w:rPr>
      </w:pPr>
      <w:r w:rsidRPr="00696ABC">
        <w:rPr>
          <w:rFonts w:asciiTheme="minorHAnsi" w:hAnsiTheme="minorHAnsi" w:cstheme="minorHAnsi"/>
          <w:b/>
          <w:bCs/>
          <w:i/>
          <w:color w:val="548DD4"/>
        </w:rPr>
        <w:t>Formación</w:t>
      </w:r>
    </w:p>
    <w:p w14:paraId="60575C5C" w14:textId="3221EA9D" w:rsid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 xml:space="preserve">¿El servicio está acreditado para formación MIR en Medicina Interna? : 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w:t>
      </w:r>
    </w:p>
    <w:p w14:paraId="5A32566F" w14:textId="529B0F72" w:rsidR="002B13F2" w:rsidRPr="00696ABC" w:rsidRDefault="002B13F2" w:rsidP="00696ABC">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¿Hay programa de formación MIR en la Unidad?: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127F1BC7" w14:textId="62535648" w:rsidR="00696ABC" w:rsidRP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 xml:space="preserve">¿Hay programa de </w:t>
      </w:r>
      <w:r w:rsidR="002B13F2">
        <w:rPr>
          <w:rFonts w:asciiTheme="minorHAnsi" w:hAnsiTheme="minorHAnsi" w:cstheme="minorHAnsi"/>
          <w:b/>
          <w:bCs/>
          <w:color w:val="313133"/>
        </w:rPr>
        <w:t xml:space="preserve">sesiones específicas de </w:t>
      </w:r>
      <w:r w:rsidRPr="00696ABC">
        <w:rPr>
          <w:rFonts w:asciiTheme="minorHAnsi" w:hAnsiTheme="minorHAnsi" w:cstheme="minorHAnsi"/>
          <w:b/>
          <w:bCs/>
          <w:color w:val="313133"/>
        </w:rPr>
        <w:t xml:space="preserve">la unidad?: 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p>
    <w:p w14:paraId="3159596A" w14:textId="6AA687FE" w:rsidR="00696ABC" w:rsidRDefault="00696ABC" w:rsidP="00696ABC">
      <w:pPr>
        <w:numPr>
          <w:ilvl w:val="0"/>
          <w:numId w:val="15"/>
        </w:numPr>
        <w:spacing w:after="240"/>
        <w:ind w:left="425" w:hanging="425"/>
        <w:rPr>
          <w:rFonts w:asciiTheme="minorHAnsi" w:hAnsiTheme="minorHAnsi" w:cstheme="minorHAnsi"/>
          <w:b/>
          <w:bCs/>
          <w:color w:val="313133"/>
        </w:rPr>
      </w:pPr>
      <w:r w:rsidRPr="00696ABC">
        <w:rPr>
          <w:rFonts w:asciiTheme="minorHAnsi" w:hAnsiTheme="minorHAnsi" w:cstheme="minorHAnsi"/>
          <w:b/>
          <w:bCs/>
          <w:color w:val="313133"/>
        </w:rPr>
        <w:t xml:space="preserve">¿La unidad dispone de un programa de formación continuada para los miembros adscritos a la </w:t>
      </w:r>
      <w:r w:rsidR="009F2813">
        <w:rPr>
          <w:rFonts w:asciiTheme="minorHAnsi" w:hAnsiTheme="minorHAnsi" w:cstheme="minorHAnsi"/>
          <w:b/>
          <w:bCs/>
          <w:color w:val="313133"/>
        </w:rPr>
        <w:t>UMIPIC</w:t>
      </w:r>
      <w:r w:rsidRPr="00696ABC">
        <w:rPr>
          <w:rFonts w:asciiTheme="minorHAnsi" w:hAnsiTheme="minorHAnsi" w:cstheme="minorHAnsi"/>
          <w:b/>
          <w:bCs/>
          <w:color w:val="313133"/>
        </w:rPr>
        <w:t xml:space="preserve">: </w:t>
      </w:r>
      <w:bookmarkStart w:id="5" w:name="_Hlk106254774"/>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(adjuntar, en su caso, la documentación que se considere de interés)</w:t>
      </w:r>
    </w:p>
    <w:bookmarkEnd w:id="5"/>
    <w:p w14:paraId="2BA8EB77" w14:textId="77777777" w:rsidR="004B4F20" w:rsidRPr="00D62D1E" w:rsidRDefault="004B4F20" w:rsidP="004B4F20">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t xml:space="preserve">¿La unidad ha realizado talleres de formación en Atención Primaria y Enfermería?: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(adjuntar, en su caso, la documentación que se considere de interés)</w:t>
      </w:r>
    </w:p>
    <w:p w14:paraId="7E14202D" w14:textId="77777777" w:rsidR="00D62D1E" w:rsidRDefault="00D62D1E" w:rsidP="00D62D1E">
      <w:pPr>
        <w:numPr>
          <w:ilvl w:val="0"/>
          <w:numId w:val="15"/>
        </w:numPr>
        <w:spacing w:after="240"/>
        <w:ind w:left="425" w:hanging="425"/>
        <w:rPr>
          <w:rFonts w:asciiTheme="minorHAnsi" w:hAnsiTheme="minorHAnsi" w:cstheme="minorHAnsi"/>
          <w:b/>
          <w:bCs/>
          <w:color w:val="313133"/>
        </w:rPr>
      </w:pPr>
      <w:r>
        <w:rPr>
          <w:rFonts w:asciiTheme="minorHAnsi" w:hAnsiTheme="minorHAnsi" w:cstheme="minorHAnsi"/>
          <w:b/>
          <w:bCs/>
          <w:color w:val="313133"/>
        </w:rPr>
        <w:lastRenderedPageBreak/>
        <w:t xml:space="preserve">¿La unidad dispone de algún programa de rotantes externos?: </w:t>
      </w:r>
      <w:r w:rsidRPr="00696ABC">
        <w:rPr>
          <w:rFonts w:asciiTheme="minorHAnsi" w:hAnsiTheme="minorHAnsi" w:cstheme="minorHAnsi"/>
          <w:b/>
          <w:bCs/>
          <w:color w:val="313133"/>
        </w:rPr>
        <w:t xml:space="preserve">SÍ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 NO </w:t>
      </w:r>
      <w:r w:rsidRPr="00696ABC">
        <w:rPr>
          <w:rFonts w:asciiTheme="minorHAnsi" w:hAnsiTheme="minorHAnsi" w:cstheme="minorHAnsi"/>
          <w:b/>
          <w:bCs/>
          <w:color w:val="313133"/>
        </w:rPr>
        <w:sym w:font="Wingdings" w:char="F06F"/>
      </w:r>
      <w:r w:rsidRPr="00696ABC">
        <w:rPr>
          <w:rFonts w:asciiTheme="minorHAnsi" w:hAnsiTheme="minorHAnsi" w:cstheme="minorHAnsi"/>
          <w:b/>
          <w:bCs/>
          <w:color w:val="313133"/>
        </w:rPr>
        <w:t xml:space="preserve"> (adjuntar, en su caso, la documentación que se considere de interés)</w:t>
      </w:r>
    </w:p>
    <w:p w14:paraId="47361C04" w14:textId="509EC286" w:rsidR="00696ABC" w:rsidRDefault="00696ABC">
      <w:pPr>
        <w:jc w:val="left"/>
        <w:rPr>
          <w:rFonts w:asciiTheme="minorHAnsi" w:hAnsiTheme="minorHAnsi" w:cstheme="minorHAnsi"/>
          <w:b/>
          <w:bCs/>
          <w:szCs w:val="22"/>
        </w:rPr>
      </w:pPr>
    </w:p>
    <w:p w14:paraId="3EF1FDBF" w14:textId="77777777" w:rsidR="00DD63F3" w:rsidRPr="00D315CC" w:rsidRDefault="00DD63F3" w:rsidP="00DD63F3">
      <w:pPr>
        <w:spacing w:after="240"/>
        <w:rPr>
          <w:rFonts w:asciiTheme="minorHAnsi" w:hAnsiTheme="minorHAnsi"/>
          <w:b/>
          <w:bCs/>
          <w:i/>
          <w:color w:val="548DD4" w:themeColor="text2" w:themeTint="99"/>
        </w:rPr>
      </w:pPr>
      <w:r w:rsidRPr="00D315CC">
        <w:rPr>
          <w:rFonts w:asciiTheme="minorHAnsi" w:hAnsiTheme="minorHAnsi"/>
          <w:b/>
          <w:bCs/>
          <w:i/>
          <w:color w:val="548DD4" w:themeColor="text2" w:themeTint="99"/>
        </w:rPr>
        <w:t>Investigación</w:t>
      </w:r>
    </w:p>
    <w:p w14:paraId="64A06A77" w14:textId="588FC4C8" w:rsidR="00DD63F3" w:rsidRDefault="00DD63F3" w:rsidP="00DD63F3">
      <w:pPr>
        <w:pStyle w:val="Prrafodelista"/>
        <w:numPr>
          <w:ilvl w:val="0"/>
          <w:numId w:val="15"/>
        </w:numPr>
        <w:spacing w:after="240" w:line="240" w:lineRule="auto"/>
        <w:ind w:left="425" w:hanging="425"/>
        <w:contextualSpacing w:val="0"/>
        <w:jc w:val="both"/>
        <w:rPr>
          <w:rFonts w:asciiTheme="minorHAnsi" w:hAnsiTheme="minorHAnsi"/>
          <w:b/>
          <w:bCs/>
          <w:color w:val="313133"/>
        </w:rPr>
      </w:pPr>
      <w:r>
        <w:rPr>
          <w:rFonts w:asciiTheme="minorHAnsi" w:hAnsiTheme="minorHAnsi"/>
          <w:b/>
          <w:bCs/>
          <w:color w:val="313133"/>
        </w:rPr>
        <w:t xml:space="preserve">¿La unidad participa en algún registro de </w:t>
      </w:r>
      <w:r w:rsidR="00D62D1E">
        <w:rPr>
          <w:rFonts w:asciiTheme="minorHAnsi" w:hAnsiTheme="minorHAnsi"/>
          <w:b/>
          <w:bCs/>
          <w:color w:val="313133"/>
        </w:rPr>
        <w:t>IC</w:t>
      </w:r>
      <w:r>
        <w:rPr>
          <w:rFonts w:asciiTheme="minorHAnsi" w:hAnsiTheme="minorHAnsi"/>
          <w:b/>
          <w:bCs/>
          <w:color w:val="313133"/>
        </w:rPr>
        <w:t xml:space="preserve">?: SÍ </w:t>
      </w:r>
      <w:r>
        <w:rPr>
          <w:rFonts w:asciiTheme="minorHAnsi" w:hAnsiTheme="minorHAnsi"/>
          <w:b/>
          <w:bCs/>
          <w:color w:val="313133"/>
        </w:rPr>
        <w:sym w:font="Wingdings" w:char="F06F"/>
      </w:r>
      <w:r>
        <w:rPr>
          <w:rFonts w:asciiTheme="minorHAnsi" w:hAnsiTheme="minorHAnsi"/>
          <w:b/>
          <w:bCs/>
          <w:color w:val="313133"/>
        </w:rPr>
        <w:t xml:space="preserve"> ; NO </w:t>
      </w:r>
      <w:r>
        <w:rPr>
          <w:rFonts w:asciiTheme="minorHAnsi" w:hAnsiTheme="minorHAnsi"/>
          <w:b/>
          <w:bCs/>
          <w:color w:val="313133"/>
        </w:rPr>
        <w:sym w:font="Wingdings" w:char="F06F"/>
      </w:r>
      <w:r>
        <w:rPr>
          <w:rFonts w:asciiTheme="minorHAnsi" w:hAnsiTheme="minorHAnsi"/>
          <w:b/>
          <w:bCs/>
          <w:color w:val="313133"/>
        </w:rPr>
        <w:t xml:space="preserve">  En caso afirmativo, </w:t>
      </w:r>
      <w:r w:rsidR="00D62D1E">
        <w:rPr>
          <w:rFonts w:asciiTheme="minorHAnsi" w:hAnsiTheme="minorHAnsi"/>
          <w:b/>
          <w:bCs/>
          <w:color w:val="313133"/>
        </w:rPr>
        <w:t>indíquese en cuál/es)</w:t>
      </w:r>
    </w:p>
    <w:p w14:paraId="2A3F05DC" w14:textId="088674D5" w:rsidR="00D62D1E" w:rsidRDefault="00D62D1E" w:rsidP="00D62D1E">
      <w:pPr>
        <w:pStyle w:val="Prrafodelista"/>
        <w:numPr>
          <w:ilvl w:val="0"/>
          <w:numId w:val="15"/>
        </w:numPr>
        <w:spacing w:after="240" w:line="240" w:lineRule="auto"/>
        <w:ind w:left="425" w:hanging="425"/>
        <w:contextualSpacing w:val="0"/>
        <w:jc w:val="both"/>
        <w:rPr>
          <w:rFonts w:asciiTheme="minorHAnsi" w:hAnsiTheme="minorHAnsi"/>
          <w:b/>
          <w:bCs/>
          <w:color w:val="313133"/>
        </w:rPr>
      </w:pPr>
      <w:r>
        <w:rPr>
          <w:rFonts w:asciiTheme="minorHAnsi" w:hAnsiTheme="minorHAnsi"/>
          <w:b/>
          <w:bCs/>
          <w:color w:val="313133"/>
        </w:rPr>
        <w:t xml:space="preserve">¿La unidad participa en algún registro SEMI?: SÍ </w:t>
      </w:r>
      <w:r>
        <w:rPr>
          <w:rFonts w:asciiTheme="minorHAnsi" w:hAnsiTheme="minorHAnsi"/>
          <w:b/>
          <w:bCs/>
          <w:color w:val="313133"/>
        </w:rPr>
        <w:sym w:font="Wingdings" w:char="F06F"/>
      </w:r>
      <w:r>
        <w:rPr>
          <w:rFonts w:asciiTheme="minorHAnsi" w:hAnsiTheme="minorHAnsi"/>
          <w:b/>
          <w:bCs/>
          <w:color w:val="313133"/>
        </w:rPr>
        <w:t xml:space="preserve"> ; NO </w:t>
      </w:r>
      <w:r>
        <w:rPr>
          <w:rFonts w:asciiTheme="minorHAnsi" w:hAnsiTheme="minorHAnsi"/>
          <w:b/>
          <w:bCs/>
          <w:color w:val="313133"/>
        </w:rPr>
        <w:sym w:font="Wingdings" w:char="F06F"/>
      </w:r>
      <w:r>
        <w:rPr>
          <w:rFonts w:asciiTheme="minorHAnsi" w:hAnsiTheme="minorHAnsi"/>
          <w:b/>
          <w:bCs/>
          <w:color w:val="313133"/>
        </w:rPr>
        <w:t xml:space="preserve">  En caso afirmativo, indíquese en cuál/es)</w:t>
      </w:r>
    </w:p>
    <w:p w14:paraId="52348BC1" w14:textId="27624DF8" w:rsidR="00DD63F3" w:rsidRPr="00DD63F3" w:rsidRDefault="00DD63F3" w:rsidP="00DD63F3">
      <w:pPr>
        <w:numPr>
          <w:ilvl w:val="0"/>
          <w:numId w:val="15"/>
        </w:numPr>
        <w:spacing w:after="240"/>
        <w:ind w:left="425" w:hanging="425"/>
        <w:rPr>
          <w:rFonts w:asciiTheme="minorHAnsi" w:hAnsiTheme="minorHAnsi" w:cstheme="minorHAnsi"/>
          <w:b/>
          <w:bCs/>
          <w:color w:val="313133"/>
          <w:szCs w:val="22"/>
        </w:rPr>
      </w:pPr>
      <w:r w:rsidRPr="00DD63F3">
        <w:rPr>
          <w:rFonts w:asciiTheme="minorHAnsi" w:hAnsiTheme="minorHAnsi" w:cstheme="minorHAnsi"/>
          <w:b/>
          <w:bCs/>
          <w:color w:val="313133"/>
          <w:szCs w:val="22"/>
        </w:rPr>
        <w:t>Comunicaciones en Congresos / reuniones SEMI / Grupo de Trabajo (</w:t>
      </w:r>
      <w:r w:rsidR="0095676C">
        <w:rPr>
          <w:rFonts w:asciiTheme="minorHAnsi" w:hAnsiTheme="minorHAnsi" w:cstheme="minorHAnsi"/>
          <w:b/>
          <w:bCs/>
          <w:color w:val="313133"/>
          <w:szCs w:val="22"/>
        </w:rPr>
        <w:t>año previo</w:t>
      </w:r>
      <w:r w:rsidRPr="00DD63F3">
        <w:rPr>
          <w:rFonts w:asciiTheme="minorHAnsi" w:hAnsiTheme="minorHAnsi" w:cstheme="minorHAnsi"/>
          <w:b/>
          <w:bCs/>
          <w:color w:val="313133"/>
          <w:szCs w:val="22"/>
        </w:rPr>
        <w:t>) (anexar a la documentación). Indicar si Congreso Internacional:</w:t>
      </w:r>
    </w:p>
    <w:tbl>
      <w:tblPr>
        <w:tblW w:w="11057" w:type="dxa"/>
        <w:tblInd w:w="-866"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4A0" w:firstRow="1" w:lastRow="0" w:firstColumn="1" w:lastColumn="0" w:noHBand="0" w:noVBand="1"/>
      </w:tblPr>
      <w:tblGrid>
        <w:gridCol w:w="5596"/>
        <w:gridCol w:w="4044"/>
        <w:gridCol w:w="1417"/>
      </w:tblGrid>
      <w:tr w:rsidR="00DD63F3" w:rsidRPr="00DD63F3" w14:paraId="5922ADEA" w14:textId="77777777" w:rsidTr="00763F71">
        <w:tc>
          <w:tcPr>
            <w:tcW w:w="5596" w:type="dxa"/>
            <w:shd w:val="clear" w:color="auto" w:fill="FF9900"/>
          </w:tcPr>
          <w:p w14:paraId="44E24E65" w14:textId="77777777" w:rsidR="00DD63F3" w:rsidRPr="00DD63F3" w:rsidRDefault="00DD63F3" w:rsidP="00763F71">
            <w:pPr>
              <w:rPr>
                <w:rFonts w:asciiTheme="minorHAnsi" w:hAnsiTheme="minorHAnsi" w:cstheme="minorHAnsi"/>
                <w:b/>
                <w:bCs/>
                <w:color w:val="FFFFFF"/>
                <w:szCs w:val="22"/>
              </w:rPr>
            </w:pPr>
            <w:r w:rsidRPr="00DD63F3">
              <w:rPr>
                <w:rFonts w:asciiTheme="minorHAnsi" w:hAnsiTheme="minorHAnsi" w:cstheme="minorHAnsi"/>
                <w:b/>
                <w:bCs/>
                <w:color w:val="FFFFFF"/>
                <w:szCs w:val="22"/>
              </w:rPr>
              <w:t>Título de la comunicación</w:t>
            </w:r>
          </w:p>
        </w:tc>
        <w:tc>
          <w:tcPr>
            <w:tcW w:w="4044" w:type="dxa"/>
            <w:shd w:val="clear" w:color="auto" w:fill="FF9900"/>
          </w:tcPr>
          <w:p w14:paraId="38E64605" w14:textId="77777777" w:rsidR="00DD63F3" w:rsidRPr="00DD63F3" w:rsidRDefault="00DD63F3" w:rsidP="00763F71">
            <w:pPr>
              <w:rPr>
                <w:rFonts w:asciiTheme="minorHAnsi" w:hAnsiTheme="minorHAnsi" w:cstheme="minorHAnsi"/>
                <w:b/>
                <w:bCs/>
                <w:color w:val="FFFFFF"/>
                <w:szCs w:val="22"/>
              </w:rPr>
            </w:pPr>
            <w:r w:rsidRPr="00DD63F3">
              <w:rPr>
                <w:rFonts w:asciiTheme="minorHAnsi" w:hAnsiTheme="minorHAnsi" w:cstheme="minorHAnsi"/>
                <w:b/>
                <w:bCs/>
                <w:color w:val="FFFFFF"/>
                <w:szCs w:val="22"/>
              </w:rPr>
              <w:t>Denominación de la reunión</w:t>
            </w:r>
          </w:p>
        </w:tc>
        <w:tc>
          <w:tcPr>
            <w:tcW w:w="1417" w:type="dxa"/>
            <w:shd w:val="clear" w:color="auto" w:fill="FF9900"/>
          </w:tcPr>
          <w:p w14:paraId="7518F2AC" w14:textId="77777777" w:rsidR="00DD63F3" w:rsidRPr="00DD63F3" w:rsidRDefault="00DD63F3" w:rsidP="00763F71">
            <w:pPr>
              <w:rPr>
                <w:rFonts w:asciiTheme="minorHAnsi" w:hAnsiTheme="minorHAnsi" w:cstheme="minorHAnsi"/>
                <w:b/>
                <w:bCs/>
                <w:color w:val="FFFFFF"/>
                <w:szCs w:val="22"/>
              </w:rPr>
            </w:pPr>
            <w:r w:rsidRPr="00DD63F3">
              <w:rPr>
                <w:rFonts w:asciiTheme="minorHAnsi" w:hAnsiTheme="minorHAnsi" w:cstheme="minorHAnsi"/>
                <w:b/>
                <w:bCs/>
                <w:color w:val="FFFFFF"/>
                <w:szCs w:val="22"/>
              </w:rPr>
              <w:t>Año</w:t>
            </w:r>
          </w:p>
        </w:tc>
      </w:tr>
      <w:tr w:rsidR="00DD63F3" w:rsidRPr="00DD63F3" w14:paraId="5A16DE23" w14:textId="77777777" w:rsidTr="00763F71">
        <w:tc>
          <w:tcPr>
            <w:tcW w:w="5596" w:type="dxa"/>
            <w:shd w:val="clear" w:color="auto" w:fill="auto"/>
          </w:tcPr>
          <w:p w14:paraId="2276C68C"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41ABA8D9"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71796B50" w14:textId="77777777" w:rsidR="00DD63F3" w:rsidRPr="00DD63F3" w:rsidRDefault="00DD63F3" w:rsidP="00763F71">
            <w:pPr>
              <w:rPr>
                <w:rFonts w:asciiTheme="minorHAnsi" w:hAnsiTheme="minorHAnsi" w:cstheme="minorHAnsi"/>
                <w:b/>
                <w:bCs/>
                <w:color w:val="313133"/>
                <w:szCs w:val="22"/>
              </w:rPr>
            </w:pPr>
          </w:p>
        </w:tc>
      </w:tr>
      <w:tr w:rsidR="00DD63F3" w:rsidRPr="00DD63F3" w14:paraId="0FD28671" w14:textId="77777777" w:rsidTr="00763F71">
        <w:tc>
          <w:tcPr>
            <w:tcW w:w="5596" w:type="dxa"/>
            <w:shd w:val="clear" w:color="auto" w:fill="auto"/>
          </w:tcPr>
          <w:p w14:paraId="3A54CB24"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62020987"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03347E00" w14:textId="77777777" w:rsidR="00DD63F3" w:rsidRPr="00DD63F3" w:rsidRDefault="00DD63F3" w:rsidP="00763F71">
            <w:pPr>
              <w:rPr>
                <w:rFonts w:asciiTheme="minorHAnsi" w:hAnsiTheme="minorHAnsi" w:cstheme="minorHAnsi"/>
                <w:b/>
                <w:bCs/>
                <w:color w:val="313133"/>
                <w:szCs w:val="22"/>
              </w:rPr>
            </w:pPr>
          </w:p>
        </w:tc>
      </w:tr>
      <w:tr w:rsidR="00DD63F3" w:rsidRPr="00DD63F3" w14:paraId="4F6C1892" w14:textId="77777777" w:rsidTr="00763F71">
        <w:tc>
          <w:tcPr>
            <w:tcW w:w="5596" w:type="dxa"/>
            <w:shd w:val="clear" w:color="auto" w:fill="auto"/>
          </w:tcPr>
          <w:p w14:paraId="1A7C58A0"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2F60A5C0"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29C3965C" w14:textId="77777777" w:rsidR="00DD63F3" w:rsidRPr="00DD63F3" w:rsidRDefault="00DD63F3" w:rsidP="00763F71">
            <w:pPr>
              <w:rPr>
                <w:rFonts w:asciiTheme="minorHAnsi" w:hAnsiTheme="minorHAnsi" w:cstheme="minorHAnsi"/>
                <w:b/>
                <w:bCs/>
                <w:color w:val="313133"/>
                <w:szCs w:val="22"/>
              </w:rPr>
            </w:pPr>
          </w:p>
        </w:tc>
      </w:tr>
      <w:tr w:rsidR="00DD63F3" w:rsidRPr="00DD63F3" w14:paraId="09FBE019" w14:textId="77777777" w:rsidTr="00763F71">
        <w:tc>
          <w:tcPr>
            <w:tcW w:w="5596" w:type="dxa"/>
            <w:shd w:val="clear" w:color="auto" w:fill="auto"/>
          </w:tcPr>
          <w:p w14:paraId="00F76805"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2E5E262A"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6CEAE263" w14:textId="77777777" w:rsidR="00DD63F3" w:rsidRPr="00DD63F3" w:rsidRDefault="00DD63F3" w:rsidP="00763F71">
            <w:pPr>
              <w:rPr>
                <w:rFonts w:asciiTheme="minorHAnsi" w:hAnsiTheme="minorHAnsi" w:cstheme="minorHAnsi"/>
                <w:b/>
                <w:bCs/>
                <w:color w:val="313133"/>
                <w:szCs w:val="22"/>
              </w:rPr>
            </w:pPr>
          </w:p>
        </w:tc>
      </w:tr>
      <w:tr w:rsidR="00DD63F3" w:rsidRPr="00DD63F3" w14:paraId="7EB2B274" w14:textId="77777777" w:rsidTr="00763F71">
        <w:tc>
          <w:tcPr>
            <w:tcW w:w="5596" w:type="dxa"/>
            <w:shd w:val="clear" w:color="auto" w:fill="auto"/>
          </w:tcPr>
          <w:p w14:paraId="1ED0DF26"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4E0D73E5"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7523EFC8" w14:textId="77777777" w:rsidR="00DD63F3" w:rsidRPr="00DD63F3" w:rsidRDefault="00DD63F3" w:rsidP="00763F71">
            <w:pPr>
              <w:rPr>
                <w:rFonts w:asciiTheme="minorHAnsi" w:hAnsiTheme="minorHAnsi" w:cstheme="minorHAnsi"/>
                <w:b/>
                <w:bCs/>
                <w:color w:val="313133"/>
                <w:szCs w:val="22"/>
              </w:rPr>
            </w:pPr>
          </w:p>
        </w:tc>
      </w:tr>
      <w:tr w:rsidR="00DD63F3" w:rsidRPr="00DD63F3" w14:paraId="311B791C" w14:textId="77777777" w:rsidTr="00763F71">
        <w:tc>
          <w:tcPr>
            <w:tcW w:w="5596" w:type="dxa"/>
            <w:shd w:val="clear" w:color="auto" w:fill="auto"/>
          </w:tcPr>
          <w:p w14:paraId="28751470"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2E9DCFC0"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7737C207" w14:textId="77777777" w:rsidR="00DD63F3" w:rsidRPr="00DD63F3" w:rsidRDefault="00DD63F3" w:rsidP="00763F71">
            <w:pPr>
              <w:rPr>
                <w:rFonts w:asciiTheme="minorHAnsi" w:hAnsiTheme="minorHAnsi" w:cstheme="minorHAnsi"/>
                <w:b/>
                <w:bCs/>
                <w:color w:val="313133"/>
                <w:szCs w:val="22"/>
              </w:rPr>
            </w:pPr>
          </w:p>
        </w:tc>
      </w:tr>
      <w:tr w:rsidR="00DD63F3" w:rsidRPr="00DD63F3" w14:paraId="37575CAE" w14:textId="77777777" w:rsidTr="00763F71">
        <w:tc>
          <w:tcPr>
            <w:tcW w:w="5596" w:type="dxa"/>
            <w:shd w:val="clear" w:color="auto" w:fill="auto"/>
          </w:tcPr>
          <w:p w14:paraId="0601F6AD"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1460F39D"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666E7A51" w14:textId="77777777" w:rsidR="00DD63F3" w:rsidRPr="00DD63F3" w:rsidRDefault="00DD63F3" w:rsidP="00763F71">
            <w:pPr>
              <w:rPr>
                <w:rFonts w:asciiTheme="minorHAnsi" w:hAnsiTheme="minorHAnsi" w:cstheme="minorHAnsi"/>
                <w:b/>
                <w:bCs/>
                <w:color w:val="313133"/>
                <w:szCs w:val="22"/>
              </w:rPr>
            </w:pPr>
          </w:p>
        </w:tc>
      </w:tr>
      <w:tr w:rsidR="00DD63F3" w:rsidRPr="00DD63F3" w14:paraId="7C76F843" w14:textId="77777777" w:rsidTr="00763F71">
        <w:tc>
          <w:tcPr>
            <w:tcW w:w="5596" w:type="dxa"/>
            <w:shd w:val="clear" w:color="auto" w:fill="auto"/>
          </w:tcPr>
          <w:p w14:paraId="2D8B3E3A"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51DF07B1"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7436FC38" w14:textId="77777777" w:rsidR="00DD63F3" w:rsidRPr="00DD63F3" w:rsidRDefault="00DD63F3" w:rsidP="00763F71">
            <w:pPr>
              <w:rPr>
                <w:rFonts w:asciiTheme="minorHAnsi" w:hAnsiTheme="minorHAnsi" w:cstheme="minorHAnsi"/>
                <w:b/>
                <w:bCs/>
                <w:color w:val="313133"/>
                <w:szCs w:val="22"/>
              </w:rPr>
            </w:pPr>
          </w:p>
        </w:tc>
      </w:tr>
      <w:tr w:rsidR="00DD63F3" w:rsidRPr="00DD63F3" w14:paraId="2F4F963F" w14:textId="77777777" w:rsidTr="00763F71">
        <w:tc>
          <w:tcPr>
            <w:tcW w:w="5596" w:type="dxa"/>
            <w:shd w:val="clear" w:color="auto" w:fill="auto"/>
          </w:tcPr>
          <w:p w14:paraId="7B1F0F5B"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719D2159"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341546F3" w14:textId="77777777" w:rsidR="00DD63F3" w:rsidRPr="00DD63F3" w:rsidRDefault="00DD63F3" w:rsidP="00763F71">
            <w:pPr>
              <w:rPr>
                <w:rFonts w:asciiTheme="minorHAnsi" w:hAnsiTheme="minorHAnsi" w:cstheme="minorHAnsi"/>
                <w:b/>
                <w:bCs/>
                <w:color w:val="313133"/>
                <w:szCs w:val="22"/>
              </w:rPr>
            </w:pPr>
          </w:p>
        </w:tc>
      </w:tr>
      <w:tr w:rsidR="00DD63F3" w:rsidRPr="00DD63F3" w14:paraId="5215D5EC" w14:textId="77777777" w:rsidTr="00763F71">
        <w:tc>
          <w:tcPr>
            <w:tcW w:w="5596" w:type="dxa"/>
            <w:shd w:val="clear" w:color="auto" w:fill="auto"/>
          </w:tcPr>
          <w:p w14:paraId="1B43AAAF" w14:textId="77777777" w:rsidR="00DD63F3" w:rsidRPr="00DD63F3" w:rsidRDefault="00DD63F3" w:rsidP="00763F71">
            <w:pPr>
              <w:rPr>
                <w:rFonts w:asciiTheme="minorHAnsi" w:hAnsiTheme="minorHAnsi" w:cstheme="minorHAnsi"/>
                <w:b/>
                <w:bCs/>
                <w:color w:val="313133"/>
                <w:szCs w:val="22"/>
              </w:rPr>
            </w:pPr>
          </w:p>
        </w:tc>
        <w:tc>
          <w:tcPr>
            <w:tcW w:w="4044" w:type="dxa"/>
            <w:shd w:val="clear" w:color="auto" w:fill="auto"/>
          </w:tcPr>
          <w:p w14:paraId="0DF7AD1B"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tcPr>
          <w:p w14:paraId="71B89AC1" w14:textId="77777777" w:rsidR="00DD63F3" w:rsidRPr="00DD63F3" w:rsidRDefault="00DD63F3" w:rsidP="00763F71">
            <w:pPr>
              <w:rPr>
                <w:rFonts w:asciiTheme="minorHAnsi" w:hAnsiTheme="minorHAnsi" w:cstheme="minorHAnsi"/>
                <w:b/>
                <w:bCs/>
                <w:color w:val="313133"/>
                <w:szCs w:val="22"/>
              </w:rPr>
            </w:pPr>
          </w:p>
        </w:tc>
      </w:tr>
    </w:tbl>
    <w:p w14:paraId="22C57397" w14:textId="77777777" w:rsidR="00DD63F3" w:rsidRPr="00DD63F3" w:rsidRDefault="00DD63F3" w:rsidP="00DD63F3">
      <w:pPr>
        <w:spacing w:after="240"/>
        <w:rPr>
          <w:rFonts w:asciiTheme="minorHAnsi" w:hAnsiTheme="minorHAnsi" w:cstheme="minorHAnsi"/>
          <w:b/>
          <w:bCs/>
          <w:color w:val="313133"/>
          <w:szCs w:val="22"/>
        </w:rPr>
      </w:pPr>
    </w:p>
    <w:p w14:paraId="0BF02E5E" w14:textId="77777777" w:rsidR="00DD63F3" w:rsidRPr="00DD63F3" w:rsidRDefault="00DD63F3" w:rsidP="00DD63F3">
      <w:pPr>
        <w:numPr>
          <w:ilvl w:val="0"/>
          <w:numId w:val="15"/>
        </w:numPr>
        <w:spacing w:after="240"/>
        <w:ind w:left="425" w:hanging="425"/>
        <w:rPr>
          <w:rFonts w:asciiTheme="minorHAnsi" w:hAnsiTheme="minorHAnsi" w:cstheme="minorHAnsi"/>
          <w:b/>
          <w:bCs/>
          <w:color w:val="313133"/>
          <w:szCs w:val="22"/>
        </w:rPr>
      </w:pPr>
      <w:r w:rsidRPr="00DD63F3">
        <w:rPr>
          <w:rFonts w:asciiTheme="minorHAnsi" w:hAnsiTheme="minorHAnsi" w:cstheme="minorHAnsi"/>
          <w:b/>
          <w:bCs/>
          <w:color w:val="313133"/>
          <w:szCs w:val="22"/>
        </w:rPr>
        <w:t>Número de publicaciones indexadas (3 últimos años) (anexar a la documentación):</w:t>
      </w:r>
    </w:p>
    <w:tbl>
      <w:tblPr>
        <w:tblW w:w="11057" w:type="dxa"/>
        <w:tblInd w:w="-866"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4A0" w:firstRow="1" w:lastRow="0" w:firstColumn="1" w:lastColumn="0" w:noHBand="0" w:noVBand="1"/>
      </w:tblPr>
      <w:tblGrid>
        <w:gridCol w:w="9640"/>
        <w:gridCol w:w="1417"/>
      </w:tblGrid>
      <w:tr w:rsidR="00DD63F3" w:rsidRPr="00DD63F3" w14:paraId="6FFEBFC3" w14:textId="77777777" w:rsidTr="00763F71">
        <w:tc>
          <w:tcPr>
            <w:tcW w:w="9640" w:type="dxa"/>
            <w:shd w:val="clear" w:color="auto" w:fill="FF9900"/>
            <w:vAlign w:val="center"/>
          </w:tcPr>
          <w:p w14:paraId="182F7CB4" w14:textId="77777777" w:rsidR="00DD63F3" w:rsidRPr="00DD63F3" w:rsidRDefault="00DD63F3" w:rsidP="00763F71">
            <w:pPr>
              <w:rPr>
                <w:rFonts w:asciiTheme="minorHAnsi" w:hAnsiTheme="minorHAnsi" w:cstheme="minorHAnsi"/>
                <w:b/>
                <w:bCs/>
                <w:color w:val="FFFFFF"/>
                <w:szCs w:val="22"/>
              </w:rPr>
            </w:pPr>
            <w:r w:rsidRPr="00DD63F3">
              <w:rPr>
                <w:rFonts w:asciiTheme="minorHAnsi" w:hAnsiTheme="minorHAnsi" w:cstheme="minorHAnsi"/>
                <w:b/>
                <w:bCs/>
                <w:color w:val="1A998C"/>
                <w:szCs w:val="22"/>
              </w:rPr>
              <w:br w:type="page"/>
            </w:r>
            <w:r w:rsidRPr="00DD63F3">
              <w:rPr>
                <w:rFonts w:asciiTheme="minorHAnsi" w:hAnsiTheme="minorHAnsi" w:cstheme="minorHAnsi"/>
                <w:b/>
                <w:bCs/>
                <w:color w:val="FFFFFF"/>
                <w:szCs w:val="22"/>
              </w:rPr>
              <w:t>Cita del artículo (Autores. Título. Revista. Año. Volumen. Páginas</w:t>
            </w:r>
          </w:p>
        </w:tc>
        <w:tc>
          <w:tcPr>
            <w:tcW w:w="1417" w:type="dxa"/>
            <w:shd w:val="clear" w:color="auto" w:fill="FF9900"/>
            <w:vAlign w:val="center"/>
          </w:tcPr>
          <w:p w14:paraId="70CFD3D7" w14:textId="77777777" w:rsidR="00DD63F3" w:rsidRPr="00DD63F3" w:rsidRDefault="00DD63F3" w:rsidP="00763F71">
            <w:pPr>
              <w:jc w:val="center"/>
              <w:rPr>
                <w:rFonts w:asciiTheme="minorHAnsi" w:hAnsiTheme="minorHAnsi" w:cstheme="minorHAnsi"/>
                <w:b/>
                <w:bCs/>
                <w:color w:val="FFFFFF"/>
                <w:szCs w:val="22"/>
              </w:rPr>
            </w:pPr>
            <w:r w:rsidRPr="00DD63F3">
              <w:rPr>
                <w:rFonts w:asciiTheme="minorHAnsi" w:hAnsiTheme="minorHAnsi" w:cstheme="minorHAnsi"/>
                <w:b/>
                <w:bCs/>
                <w:color w:val="FFFFFF"/>
                <w:szCs w:val="22"/>
              </w:rPr>
              <w:t>Factor impacto</w:t>
            </w:r>
          </w:p>
        </w:tc>
      </w:tr>
      <w:tr w:rsidR="00DD63F3" w:rsidRPr="00DD63F3" w14:paraId="56CA1E6E" w14:textId="77777777" w:rsidTr="00763F71">
        <w:tc>
          <w:tcPr>
            <w:tcW w:w="9640" w:type="dxa"/>
            <w:shd w:val="clear" w:color="auto" w:fill="auto"/>
            <w:vAlign w:val="center"/>
          </w:tcPr>
          <w:p w14:paraId="1B0F81F8"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3CF9D0C0"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577F631D" w14:textId="77777777" w:rsidTr="00763F71">
        <w:tc>
          <w:tcPr>
            <w:tcW w:w="9640" w:type="dxa"/>
            <w:shd w:val="clear" w:color="auto" w:fill="auto"/>
            <w:vAlign w:val="center"/>
          </w:tcPr>
          <w:p w14:paraId="22FE4325"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0F62AC79"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601F7A9F" w14:textId="77777777" w:rsidTr="00763F71">
        <w:tc>
          <w:tcPr>
            <w:tcW w:w="9640" w:type="dxa"/>
            <w:shd w:val="clear" w:color="auto" w:fill="auto"/>
            <w:vAlign w:val="center"/>
          </w:tcPr>
          <w:p w14:paraId="4D0A427A"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1DA50E3A"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63385089" w14:textId="77777777" w:rsidTr="00763F71">
        <w:tc>
          <w:tcPr>
            <w:tcW w:w="9640" w:type="dxa"/>
            <w:shd w:val="clear" w:color="auto" w:fill="auto"/>
            <w:vAlign w:val="center"/>
          </w:tcPr>
          <w:p w14:paraId="32AFFE67"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24BF8AB0"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58488013" w14:textId="77777777" w:rsidTr="00763F71">
        <w:tc>
          <w:tcPr>
            <w:tcW w:w="9640" w:type="dxa"/>
            <w:shd w:val="clear" w:color="auto" w:fill="auto"/>
            <w:vAlign w:val="center"/>
          </w:tcPr>
          <w:p w14:paraId="0276865E"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180D7B86"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09911406" w14:textId="77777777" w:rsidTr="00763F71">
        <w:tc>
          <w:tcPr>
            <w:tcW w:w="9640" w:type="dxa"/>
            <w:shd w:val="clear" w:color="auto" w:fill="auto"/>
            <w:vAlign w:val="center"/>
          </w:tcPr>
          <w:p w14:paraId="706632D0"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1BB85492"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00130A04" w14:textId="77777777" w:rsidTr="00763F71">
        <w:tc>
          <w:tcPr>
            <w:tcW w:w="9640" w:type="dxa"/>
            <w:shd w:val="clear" w:color="auto" w:fill="auto"/>
            <w:vAlign w:val="center"/>
          </w:tcPr>
          <w:p w14:paraId="1DB9D963"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7DD56F12"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12A0B1A9" w14:textId="77777777" w:rsidTr="00763F71">
        <w:tc>
          <w:tcPr>
            <w:tcW w:w="9640" w:type="dxa"/>
            <w:shd w:val="clear" w:color="auto" w:fill="auto"/>
            <w:vAlign w:val="center"/>
          </w:tcPr>
          <w:p w14:paraId="7573F452"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7C70E8D2"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3ACDCFCE" w14:textId="77777777" w:rsidTr="00763F71">
        <w:tc>
          <w:tcPr>
            <w:tcW w:w="9640" w:type="dxa"/>
            <w:shd w:val="clear" w:color="auto" w:fill="auto"/>
            <w:vAlign w:val="center"/>
          </w:tcPr>
          <w:p w14:paraId="39CC4D21"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6DB7AF52" w14:textId="77777777" w:rsidR="00DD63F3" w:rsidRPr="00DD63F3" w:rsidRDefault="00DD63F3" w:rsidP="00763F71">
            <w:pPr>
              <w:jc w:val="center"/>
              <w:rPr>
                <w:rFonts w:asciiTheme="minorHAnsi" w:hAnsiTheme="minorHAnsi" w:cstheme="minorHAnsi"/>
                <w:b/>
                <w:bCs/>
                <w:color w:val="313133"/>
                <w:szCs w:val="22"/>
              </w:rPr>
            </w:pPr>
          </w:p>
        </w:tc>
      </w:tr>
      <w:tr w:rsidR="00DD63F3" w:rsidRPr="00DD63F3" w14:paraId="080242C5" w14:textId="77777777" w:rsidTr="00763F71">
        <w:tc>
          <w:tcPr>
            <w:tcW w:w="9640" w:type="dxa"/>
            <w:shd w:val="clear" w:color="auto" w:fill="auto"/>
            <w:vAlign w:val="center"/>
          </w:tcPr>
          <w:p w14:paraId="04A9E4C9" w14:textId="77777777" w:rsidR="00DD63F3" w:rsidRPr="00DD63F3" w:rsidRDefault="00DD63F3" w:rsidP="00763F71">
            <w:pPr>
              <w:rPr>
                <w:rFonts w:asciiTheme="minorHAnsi" w:hAnsiTheme="minorHAnsi" w:cstheme="minorHAnsi"/>
                <w:b/>
                <w:bCs/>
                <w:color w:val="313133"/>
                <w:szCs w:val="22"/>
              </w:rPr>
            </w:pPr>
          </w:p>
        </w:tc>
        <w:tc>
          <w:tcPr>
            <w:tcW w:w="1417" w:type="dxa"/>
            <w:shd w:val="clear" w:color="auto" w:fill="auto"/>
            <w:vAlign w:val="center"/>
          </w:tcPr>
          <w:p w14:paraId="04BAA96C" w14:textId="77777777" w:rsidR="00DD63F3" w:rsidRPr="00DD63F3" w:rsidRDefault="00DD63F3" w:rsidP="00763F71">
            <w:pPr>
              <w:jc w:val="center"/>
              <w:rPr>
                <w:rFonts w:asciiTheme="minorHAnsi" w:hAnsiTheme="minorHAnsi" w:cstheme="minorHAnsi"/>
                <w:b/>
                <w:bCs/>
                <w:color w:val="313133"/>
                <w:szCs w:val="22"/>
              </w:rPr>
            </w:pPr>
          </w:p>
        </w:tc>
      </w:tr>
    </w:tbl>
    <w:p w14:paraId="38D2F0E9" w14:textId="2533ABFA" w:rsidR="00DD63F3" w:rsidRPr="00290F5B" w:rsidRDefault="00DD63F3" w:rsidP="00DD63F3">
      <w:pPr>
        <w:spacing w:after="120"/>
        <w:jc w:val="center"/>
        <w:rPr>
          <w:rFonts w:ascii="Times" w:hAnsi="Times" w:cs="Times"/>
          <w:sz w:val="32"/>
          <w:szCs w:val="32"/>
        </w:rPr>
        <w:sectPr w:rsidR="00DD63F3" w:rsidRPr="00290F5B" w:rsidSect="00B87C5D">
          <w:headerReference w:type="default" r:id="rId8"/>
          <w:footerReference w:type="default" r:id="rId9"/>
          <w:headerReference w:type="first" r:id="rId10"/>
          <w:endnotePr>
            <w:numFmt w:val="decimal"/>
          </w:endnotePr>
          <w:pgSz w:w="11906" w:h="16838" w:code="9"/>
          <w:pgMar w:top="1701" w:right="1418" w:bottom="1701" w:left="1418" w:header="737" w:footer="680" w:gutter="0"/>
          <w:cols w:space="708"/>
          <w:noEndnote/>
          <w:titlePg/>
        </w:sectPr>
      </w:pPr>
      <w:r w:rsidRPr="00290F5B">
        <w:rPr>
          <w:rFonts w:ascii="Calibri" w:hAnsi="Calibri"/>
          <w:b/>
          <w:bCs/>
          <w:color w:val="548DD4"/>
          <w:szCs w:val="22"/>
          <w:u w:val="single"/>
        </w:rPr>
        <w:br w:type="page"/>
      </w:r>
    </w:p>
    <w:p w14:paraId="5D4CBDD4" w14:textId="77777777" w:rsidR="00912F10" w:rsidRDefault="00912F10" w:rsidP="00912F10">
      <w:pPr>
        <w:spacing w:after="120"/>
        <w:ind w:firstLine="425"/>
        <w:jc w:val="center"/>
        <w:rPr>
          <w:rFonts w:asciiTheme="minorHAnsi" w:hAnsiTheme="minorHAnsi"/>
          <w:b/>
          <w:bCs/>
          <w:color w:val="1A998C"/>
          <w:sz w:val="32"/>
          <w:szCs w:val="32"/>
        </w:rPr>
      </w:pPr>
    </w:p>
    <w:p w14:paraId="641B635A" w14:textId="77777777" w:rsidR="00912F10" w:rsidRPr="002171FD" w:rsidRDefault="00912F10" w:rsidP="00912F10">
      <w:pPr>
        <w:spacing w:after="120"/>
        <w:ind w:firstLine="425"/>
        <w:jc w:val="center"/>
        <w:rPr>
          <w:rFonts w:asciiTheme="minorHAnsi" w:hAnsiTheme="minorHAnsi"/>
          <w:b/>
          <w:bCs/>
          <w:color w:val="1A998C"/>
          <w:sz w:val="32"/>
          <w:szCs w:val="32"/>
        </w:rPr>
      </w:pPr>
      <w:r w:rsidRPr="002171FD">
        <w:rPr>
          <w:rFonts w:asciiTheme="minorHAnsi" w:hAnsiTheme="minorHAnsi"/>
          <w:b/>
          <w:bCs/>
          <w:color w:val="1A998C"/>
          <w:sz w:val="32"/>
          <w:szCs w:val="32"/>
        </w:rPr>
        <w:t>Anexo 3. Requisitos y documentación para el reconocimiento de las unidades de Insuficiencia Cardiaca (UMIPIC).</w:t>
      </w:r>
    </w:p>
    <w:tbl>
      <w:tblPr>
        <w:tblW w:w="5534" w:type="pct"/>
        <w:tblInd w:w="-1433" w:type="dxa"/>
        <w:tblCellMar>
          <w:left w:w="70" w:type="dxa"/>
          <w:right w:w="70" w:type="dxa"/>
        </w:tblCellMar>
        <w:tblLook w:val="04A0" w:firstRow="1" w:lastRow="0" w:firstColumn="1" w:lastColumn="0" w:noHBand="0" w:noVBand="1"/>
      </w:tblPr>
      <w:tblGrid>
        <w:gridCol w:w="3299"/>
        <w:gridCol w:w="4015"/>
        <w:gridCol w:w="1596"/>
        <w:gridCol w:w="1665"/>
        <w:gridCol w:w="1527"/>
        <w:gridCol w:w="2924"/>
      </w:tblGrid>
      <w:tr w:rsidR="00912F10" w:rsidRPr="001A66FD" w14:paraId="4FD6396A" w14:textId="77777777" w:rsidTr="009F54F2">
        <w:trPr>
          <w:trHeight w:val="230"/>
          <w:tblHeader/>
        </w:trPr>
        <w:tc>
          <w:tcPr>
            <w:tcW w:w="1098" w:type="pct"/>
            <w:vMerge w:val="restart"/>
            <w:tcBorders>
              <w:top w:val="single" w:sz="12" w:space="0" w:color="FFFFFF"/>
              <w:left w:val="single" w:sz="12" w:space="0" w:color="FFFFFF"/>
              <w:bottom w:val="single" w:sz="12" w:space="0" w:color="FFFFFF"/>
              <w:right w:val="single" w:sz="8" w:space="0" w:color="FFFFFF"/>
            </w:tcBorders>
            <w:shd w:val="clear" w:color="000000" w:fill="339966"/>
            <w:textDirection w:val="btLr"/>
            <w:vAlign w:val="center"/>
            <w:hideMark/>
          </w:tcPr>
          <w:p w14:paraId="09BF5EC5"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1336" w:type="pct"/>
            <w:tcBorders>
              <w:top w:val="single" w:sz="12" w:space="0" w:color="FFFFFF"/>
              <w:left w:val="nil"/>
              <w:bottom w:val="single" w:sz="8" w:space="0" w:color="FFFFFF"/>
              <w:right w:val="single" w:sz="12" w:space="0" w:color="FFFFFF"/>
            </w:tcBorders>
            <w:shd w:val="clear" w:color="000000" w:fill="339966"/>
            <w:vAlign w:val="center"/>
            <w:hideMark/>
          </w:tcPr>
          <w:p w14:paraId="0DA374B3"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Documentación</w:t>
            </w:r>
          </w:p>
        </w:tc>
        <w:tc>
          <w:tcPr>
            <w:tcW w:w="1593" w:type="pct"/>
            <w:gridSpan w:val="3"/>
            <w:tcBorders>
              <w:top w:val="single" w:sz="12" w:space="0" w:color="FFFFFF"/>
              <w:left w:val="nil"/>
              <w:bottom w:val="single" w:sz="12" w:space="0" w:color="FFFFFF"/>
              <w:right w:val="single" w:sz="12" w:space="0" w:color="FFFFFF"/>
            </w:tcBorders>
            <w:shd w:val="clear" w:color="000000" w:fill="339966"/>
            <w:vAlign w:val="center"/>
            <w:hideMark/>
          </w:tcPr>
          <w:p w14:paraId="52C0B54B" w14:textId="77777777" w:rsidR="00912F10" w:rsidRPr="001A66FD" w:rsidRDefault="00912F10" w:rsidP="009F54F2">
            <w:pPr>
              <w:jc w:val="center"/>
              <w:rPr>
                <w:rFonts w:ascii="Calibri" w:hAnsi="Calibri" w:cs="Calibri"/>
                <w:b/>
                <w:bCs/>
                <w:color w:val="FFFFFF"/>
                <w:sz w:val="16"/>
                <w:szCs w:val="16"/>
                <w:lang w:val="es-ES"/>
              </w:rPr>
            </w:pPr>
            <w:r w:rsidRPr="001A66FD">
              <w:rPr>
                <w:rFonts w:ascii="Calibri" w:hAnsi="Calibri" w:cs="Calibri"/>
                <w:b/>
                <w:bCs/>
                <w:color w:val="FFFFFF"/>
                <w:sz w:val="16"/>
                <w:szCs w:val="16"/>
                <w:lang w:val="es-ES"/>
              </w:rPr>
              <w:t>Criterios</w:t>
            </w:r>
          </w:p>
        </w:tc>
        <w:tc>
          <w:tcPr>
            <w:tcW w:w="973" w:type="pct"/>
            <w:vMerge w:val="restart"/>
            <w:tcBorders>
              <w:top w:val="single" w:sz="12" w:space="0" w:color="FFFFFF"/>
              <w:left w:val="single" w:sz="12" w:space="0" w:color="FFFFFF"/>
              <w:bottom w:val="single" w:sz="12" w:space="0" w:color="FFFFFF"/>
              <w:right w:val="nil"/>
            </w:tcBorders>
            <w:shd w:val="clear" w:color="000000" w:fill="339966"/>
            <w:vAlign w:val="center"/>
            <w:hideMark/>
          </w:tcPr>
          <w:p w14:paraId="45F7D5EA" w14:textId="77777777" w:rsidR="00912F10" w:rsidRPr="001A66FD" w:rsidRDefault="00912F10" w:rsidP="009F54F2">
            <w:pPr>
              <w:jc w:val="center"/>
              <w:rPr>
                <w:rFonts w:ascii="Calibri" w:hAnsi="Calibri" w:cs="Calibri"/>
                <w:b/>
                <w:bCs/>
                <w:color w:val="FFFFFF"/>
                <w:sz w:val="16"/>
                <w:szCs w:val="16"/>
                <w:lang w:val="es-ES"/>
              </w:rPr>
            </w:pPr>
            <w:r w:rsidRPr="001A66FD">
              <w:rPr>
                <w:rFonts w:ascii="Calibri" w:hAnsi="Calibri" w:cs="Calibri"/>
                <w:b/>
                <w:bCs/>
                <w:color w:val="FFFFFF"/>
                <w:sz w:val="16"/>
                <w:szCs w:val="16"/>
                <w:lang w:val="es-ES"/>
              </w:rPr>
              <w:t>Requisito para la verificación del estándar (ejemplos)</w:t>
            </w:r>
          </w:p>
        </w:tc>
      </w:tr>
      <w:tr w:rsidR="00912F10" w:rsidRPr="001A66FD" w14:paraId="145C3220" w14:textId="77777777" w:rsidTr="009F54F2">
        <w:trPr>
          <w:trHeight w:val="230"/>
          <w:tblHeader/>
        </w:trPr>
        <w:tc>
          <w:tcPr>
            <w:tcW w:w="1098" w:type="pct"/>
            <w:vMerge/>
            <w:tcBorders>
              <w:top w:val="single" w:sz="12" w:space="0" w:color="FFFFFF"/>
              <w:left w:val="single" w:sz="12" w:space="0" w:color="FFFFFF"/>
              <w:bottom w:val="single" w:sz="12" w:space="0" w:color="FFFFFF"/>
              <w:right w:val="single" w:sz="8" w:space="0" w:color="FFFFFF"/>
            </w:tcBorders>
            <w:vAlign w:val="center"/>
            <w:hideMark/>
          </w:tcPr>
          <w:p w14:paraId="68657551" w14:textId="77777777" w:rsidR="00912F10" w:rsidRPr="001A66FD" w:rsidRDefault="00912F10" w:rsidP="009F54F2">
            <w:pPr>
              <w:jc w:val="left"/>
              <w:rPr>
                <w:rFonts w:ascii="Calibri" w:hAnsi="Calibri" w:cs="Calibri"/>
                <w:color w:val="000000"/>
                <w:sz w:val="16"/>
                <w:szCs w:val="16"/>
                <w:lang w:val="es-ES"/>
              </w:rPr>
            </w:pPr>
          </w:p>
        </w:tc>
        <w:tc>
          <w:tcPr>
            <w:tcW w:w="1336" w:type="pct"/>
            <w:tcBorders>
              <w:top w:val="single" w:sz="12" w:space="0" w:color="FFFFFF"/>
              <w:left w:val="nil"/>
              <w:bottom w:val="single" w:sz="8" w:space="0" w:color="FFFFFF"/>
              <w:right w:val="single" w:sz="12" w:space="0" w:color="FFFFFF"/>
            </w:tcBorders>
            <w:shd w:val="clear" w:color="000000" w:fill="339966"/>
            <w:vAlign w:val="center"/>
            <w:hideMark/>
          </w:tcPr>
          <w:p w14:paraId="17528E27" w14:textId="77777777" w:rsidR="00912F10" w:rsidRPr="001A66FD" w:rsidRDefault="00912F10" w:rsidP="009F54F2">
            <w:pPr>
              <w:jc w:val="right"/>
              <w:rPr>
                <w:rFonts w:ascii="Calibri" w:hAnsi="Calibri" w:cs="Calibri"/>
                <w:b/>
                <w:bCs/>
                <w:color w:val="FFFFFF"/>
                <w:sz w:val="16"/>
                <w:szCs w:val="16"/>
                <w:lang w:val="es-ES"/>
              </w:rPr>
            </w:pPr>
            <w:r w:rsidRPr="001A66FD">
              <w:rPr>
                <w:rFonts w:ascii="Calibri" w:hAnsi="Calibri" w:cs="Calibri"/>
                <w:b/>
                <w:bCs/>
                <w:color w:val="FFFFFF"/>
                <w:sz w:val="16"/>
                <w:szCs w:val="16"/>
                <w:lang w:val="es-ES"/>
              </w:rPr>
              <w:t>Nivel</w:t>
            </w:r>
          </w:p>
        </w:tc>
        <w:tc>
          <w:tcPr>
            <w:tcW w:w="531" w:type="pct"/>
            <w:tcBorders>
              <w:top w:val="nil"/>
              <w:left w:val="nil"/>
              <w:bottom w:val="single" w:sz="8" w:space="0" w:color="FFFFFF"/>
              <w:right w:val="single" w:sz="12" w:space="0" w:color="FFFFFF"/>
            </w:tcBorders>
            <w:shd w:val="clear" w:color="000000" w:fill="339966"/>
            <w:vAlign w:val="center"/>
            <w:hideMark/>
          </w:tcPr>
          <w:p w14:paraId="55242CF5" w14:textId="77777777" w:rsidR="00912F10" w:rsidRPr="001A66FD" w:rsidRDefault="00912F10" w:rsidP="009F54F2">
            <w:pPr>
              <w:jc w:val="center"/>
              <w:rPr>
                <w:rFonts w:ascii="Calibri" w:hAnsi="Calibri" w:cs="Calibri"/>
                <w:b/>
                <w:bCs/>
                <w:color w:val="FFFFFF"/>
                <w:sz w:val="16"/>
                <w:szCs w:val="16"/>
                <w:lang w:val="es-ES"/>
              </w:rPr>
            </w:pPr>
            <w:r w:rsidRPr="001A66FD">
              <w:rPr>
                <w:rFonts w:ascii="Calibri" w:hAnsi="Calibri" w:cs="Calibri"/>
                <w:b/>
                <w:bCs/>
                <w:color w:val="FFFFFF"/>
                <w:sz w:val="16"/>
                <w:szCs w:val="16"/>
                <w:lang w:val="es-ES"/>
              </w:rPr>
              <w:t>Asistencial</w:t>
            </w:r>
          </w:p>
        </w:tc>
        <w:tc>
          <w:tcPr>
            <w:tcW w:w="554" w:type="pct"/>
            <w:tcBorders>
              <w:top w:val="nil"/>
              <w:left w:val="nil"/>
              <w:bottom w:val="single" w:sz="8" w:space="0" w:color="FFFFFF"/>
              <w:right w:val="single" w:sz="12" w:space="0" w:color="FFFFFF"/>
            </w:tcBorders>
            <w:shd w:val="clear" w:color="000000" w:fill="339966"/>
            <w:vAlign w:val="center"/>
            <w:hideMark/>
          </w:tcPr>
          <w:p w14:paraId="67DD9515" w14:textId="77777777" w:rsidR="00912F10" w:rsidRPr="001A66FD" w:rsidRDefault="00912F10" w:rsidP="009F54F2">
            <w:pPr>
              <w:jc w:val="center"/>
              <w:rPr>
                <w:rFonts w:ascii="Calibri" w:hAnsi="Calibri" w:cs="Calibri"/>
                <w:b/>
                <w:bCs/>
                <w:color w:val="FFFFFF"/>
                <w:sz w:val="16"/>
                <w:szCs w:val="16"/>
                <w:lang w:val="es-ES"/>
              </w:rPr>
            </w:pPr>
            <w:r w:rsidRPr="001A66FD">
              <w:rPr>
                <w:rFonts w:ascii="Calibri" w:hAnsi="Calibri" w:cs="Calibri"/>
                <w:b/>
                <w:bCs/>
                <w:color w:val="FFFFFF"/>
                <w:sz w:val="16"/>
                <w:szCs w:val="16"/>
                <w:lang w:val="es-ES"/>
              </w:rPr>
              <w:t>Docente</w:t>
            </w:r>
          </w:p>
        </w:tc>
        <w:tc>
          <w:tcPr>
            <w:tcW w:w="508" w:type="pct"/>
            <w:tcBorders>
              <w:top w:val="nil"/>
              <w:left w:val="nil"/>
              <w:bottom w:val="single" w:sz="8" w:space="0" w:color="FFFFFF"/>
              <w:right w:val="single" w:sz="12" w:space="0" w:color="FFFFFF"/>
            </w:tcBorders>
            <w:shd w:val="clear" w:color="000000" w:fill="339966"/>
            <w:vAlign w:val="center"/>
            <w:hideMark/>
          </w:tcPr>
          <w:p w14:paraId="3AAD3DEA" w14:textId="77777777" w:rsidR="00912F10" w:rsidRPr="001A66FD" w:rsidRDefault="00912F10" w:rsidP="009F54F2">
            <w:pPr>
              <w:jc w:val="center"/>
              <w:rPr>
                <w:rFonts w:ascii="Calibri" w:hAnsi="Calibri" w:cs="Calibri"/>
                <w:b/>
                <w:bCs/>
                <w:color w:val="FFFFFF"/>
                <w:sz w:val="16"/>
                <w:szCs w:val="16"/>
                <w:lang w:val="es-ES"/>
              </w:rPr>
            </w:pPr>
            <w:r w:rsidRPr="001A66FD">
              <w:rPr>
                <w:rFonts w:ascii="Calibri" w:hAnsi="Calibri" w:cs="Calibri"/>
                <w:b/>
                <w:bCs/>
                <w:color w:val="FFFFFF"/>
                <w:sz w:val="16"/>
                <w:szCs w:val="16"/>
                <w:lang w:val="es-ES"/>
              </w:rPr>
              <w:t>Avanzada</w:t>
            </w:r>
          </w:p>
        </w:tc>
        <w:tc>
          <w:tcPr>
            <w:tcW w:w="973" w:type="pct"/>
            <w:vMerge/>
            <w:tcBorders>
              <w:top w:val="single" w:sz="12" w:space="0" w:color="FFFFFF"/>
              <w:left w:val="single" w:sz="12" w:space="0" w:color="FFFFFF"/>
              <w:bottom w:val="single" w:sz="12" w:space="0" w:color="FFFFFF"/>
              <w:right w:val="nil"/>
            </w:tcBorders>
            <w:vAlign w:val="center"/>
            <w:hideMark/>
          </w:tcPr>
          <w:p w14:paraId="232D1A71" w14:textId="77777777" w:rsidR="00912F10" w:rsidRPr="001A66FD" w:rsidRDefault="00912F10" w:rsidP="009F54F2">
            <w:pPr>
              <w:jc w:val="left"/>
              <w:rPr>
                <w:rFonts w:ascii="Calibri" w:hAnsi="Calibri" w:cs="Calibri"/>
                <w:b/>
                <w:bCs/>
                <w:color w:val="FFFFFF"/>
                <w:sz w:val="16"/>
                <w:szCs w:val="16"/>
                <w:lang w:val="es-ES"/>
              </w:rPr>
            </w:pPr>
          </w:p>
        </w:tc>
      </w:tr>
      <w:tr w:rsidR="00912F10" w:rsidRPr="001A66FD" w14:paraId="46395608" w14:textId="77777777" w:rsidTr="009F54F2">
        <w:trPr>
          <w:trHeight w:val="230"/>
        </w:trPr>
        <w:tc>
          <w:tcPr>
            <w:tcW w:w="1098" w:type="pct"/>
            <w:vMerge w:val="restart"/>
            <w:tcBorders>
              <w:top w:val="nil"/>
              <w:left w:val="single" w:sz="12" w:space="0" w:color="FFFFFF"/>
              <w:right w:val="single" w:sz="12" w:space="0" w:color="FFFFFF"/>
            </w:tcBorders>
            <w:shd w:val="clear" w:color="000000" w:fill="339966"/>
            <w:vAlign w:val="center"/>
            <w:hideMark/>
          </w:tcPr>
          <w:p w14:paraId="2FFBBDA2"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Identificación de la unidad</w:t>
            </w:r>
          </w:p>
        </w:tc>
        <w:tc>
          <w:tcPr>
            <w:tcW w:w="1336" w:type="pct"/>
            <w:tcBorders>
              <w:top w:val="nil"/>
              <w:left w:val="nil"/>
              <w:bottom w:val="nil"/>
              <w:right w:val="single" w:sz="8" w:space="0" w:color="FFFFFF"/>
            </w:tcBorders>
            <w:shd w:val="clear" w:color="000000" w:fill="FFCC99"/>
            <w:vAlign w:val="center"/>
            <w:hideMark/>
          </w:tcPr>
          <w:p w14:paraId="67A6B8AE"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Nombre del Hospital (utilizar en el del CNH)</w:t>
            </w:r>
          </w:p>
        </w:tc>
        <w:tc>
          <w:tcPr>
            <w:tcW w:w="1593" w:type="pct"/>
            <w:gridSpan w:val="3"/>
            <w:tcBorders>
              <w:top w:val="single" w:sz="8" w:space="0" w:color="FFFFFF"/>
              <w:left w:val="nil"/>
              <w:bottom w:val="single" w:sz="8" w:space="0" w:color="FFFFFF"/>
              <w:right w:val="single" w:sz="12" w:space="0" w:color="FFFFFF"/>
            </w:tcBorders>
            <w:shd w:val="clear" w:color="000000" w:fill="FFCC99"/>
            <w:vAlign w:val="center"/>
            <w:hideMark/>
          </w:tcPr>
          <w:p w14:paraId="0207DA55"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nil"/>
              <w:left w:val="nil"/>
              <w:bottom w:val="single" w:sz="8" w:space="0" w:color="FFFFFF"/>
              <w:right w:val="single" w:sz="12" w:space="0" w:color="FFFFFF"/>
            </w:tcBorders>
            <w:shd w:val="clear" w:color="000000" w:fill="FFCC99"/>
            <w:vAlign w:val="center"/>
            <w:hideMark/>
          </w:tcPr>
          <w:p w14:paraId="024FB0AC"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55201A6A" w14:textId="77777777" w:rsidTr="009F54F2">
        <w:trPr>
          <w:trHeight w:val="220"/>
        </w:trPr>
        <w:tc>
          <w:tcPr>
            <w:tcW w:w="1098" w:type="pct"/>
            <w:vMerge/>
            <w:tcBorders>
              <w:left w:val="single" w:sz="12" w:space="0" w:color="FFFFFF"/>
              <w:right w:val="single" w:sz="12" w:space="0" w:color="FFFFFF"/>
            </w:tcBorders>
            <w:vAlign w:val="center"/>
            <w:hideMark/>
          </w:tcPr>
          <w:p w14:paraId="20A64D71"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6F5A066"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Nombre del Jefe de Servicio de MI</w:t>
            </w:r>
          </w:p>
        </w:tc>
        <w:tc>
          <w:tcPr>
            <w:tcW w:w="1593" w:type="pct"/>
            <w:gridSpan w:val="3"/>
            <w:tcBorders>
              <w:top w:val="single" w:sz="8" w:space="0" w:color="FFFFFF"/>
              <w:left w:val="nil"/>
              <w:bottom w:val="single" w:sz="8" w:space="0" w:color="FFFFFF"/>
              <w:right w:val="single" w:sz="12" w:space="0" w:color="FFFFFF"/>
            </w:tcBorders>
            <w:shd w:val="clear" w:color="000000" w:fill="FFCC99"/>
            <w:vAlign w:val="center"/>
            <w:hideMark/>
          </w:tcPr>
          <w:p w14:paraId="3817334F"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nil"/>
              <w:left w:val="nil"/>
              <w:bottom w:val="single" w:sz="8" w:space="0" w:color="FFFFFF"/>
              <w:right w:val="single" w:sz="12" w:space="0" w:color="FFFFFF"/>
            </w:tcBorders>
            <w:shd w:val="clear" w:color="000000" w:fill="FFCC99"/>
            <w:vAlign w:val="center"/>
            <w:hideMark/>
          </w:tcPr>
          <w:p w14:paraId="6D1837C3"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4AE1AC8E" w14:textId="77777777" w:rsidTr="009F54F2">
        <w:trPr>
          <w:trHeight w:val="220"/>
        </w:trPr>
        <w:tc>
          <w:tcPr>
            <w:tcW w:w="1098" w:type="pct"/>
            <w:vMerge/>
            <w:tcBorders>
              <w:left w:val="single" w:sz="12" w:space="0" w:color="FFFFFF"/>
              <w:right w:val="single" w:sz="12" w:space="0" w:color="FFFFFF"/>
            </w:tcBorders>
            <w:vAlign w:val="center"/>
            <w:hideMark/>
          </w:tcPr>
          <w:p w14:paraId="4BA247F9"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BAFF1C7"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Tipología de la unidad</w:t>
            </w:r>
          </w:p>
        </w:tc>
        <w:tc>
          <w:tcPr>
            <w:tcW w:w="1593" w:type="pct"/>
            <w:gridSpan w:val="3"/>
            <w:tcBorders>
              <w:top w:val="single" w:sz="8" w:space="0" w:color="FFFFFF"/>
              <w:left w:val="nil"/>
              <w:bottom w:val="single" w:sz="8" w:space="0" w:color="FFFFFF"/>
              <w:right w:val="single" w:sz="12" w:space="0" w:color="FFFFFF"/>
            </w:tcBorders>
            <w:shd w:val="clear" w:color="000000" w:fill="FFCC99"/>
            <w:vAlign w:val="center"/>
            <w:hideMark/>
          </w:tcPr>
          <w:p w14:paraId="17DB1C5D"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nil"/>
              <w:left w:val="nil"/>
              <w:bottom w:val="single" w:sz="8" w:space="0" w:color="FFFFFF"/>
              <w:right w:val="single" w:sz="12" w:space="0" w:color="FFFFFF"/>
            </w:tcBorders>
            <w:shd w:val="clear" w:color="000000" w:fill="FFCC99"/>
            <w:vAlign w:val="center"/>
            <w:hideMark/>
          </w:tcPr>
          <w:p w14:paraId="4BDBD0AF"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6109F8B9" w14:textId="77777777" w:rsidTr="009F54F2">
        <w:trPr>
          <w:trHeight w:val="235"/>
        </w:trPr>
        <w:tc>
          <w:tcPr>
            <w:tcW w:w="1098" w:type="pct"/>
            <w:vMerge/>
            <w:tcBorders>
              <w:left w:val="single" w:sz="12" w:space="0" w:color="FFFFFF"/>
              <w:right w:val="single" w:sz="12" w:space="0" w:color="FFFFFF"/>
            </w:tcBorders>
            <w:vAlign w:val="center"/>
            <w:hideMark/>
          </w:tcPr>
          <w:p w14:paraId="4EA59B6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12" w:space="0" w:color="FFFFFF"/>
            </w:tcBorders>
            <w:shd w:val="clear" w:color="000000" w:fill="FFCC99"/>
            <w:vAlign w:val="center"/>
            <w:hideMark/>
          </w:tcPr>
          <w:p w14:paraId="424793C3"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Nombre del responsable de la unidad</w:t>
            </w:r>
          </w:p>
        </w:tc>
        <w:tc>
          <w:tcPr>
            <w:tcW w:w="1593" w:type="pct"/>
            <w:gridSpan w:val="3"/>
            <w:tcBorders>
              <w:top w:val="single" w:sz="8" w:space="0" w:color="FFFFFF"/>
              <w:left w:val="nil"/>
              <w:bottom w:val="nil"/>
              <w:right w:val="single" w:sz="12" w:space="0" w:color="FFFFFF"/>
            </w:tcBorders>
            <w:shd w:val="clear" w:color="000000" w:fill="FFCC99"/>
            <w:vAlign w:val="center"/>
          </w:tcPr>
          <w:p w14:paraId="4EFC756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single" w:sz="8" w:space="0" w:color="FFFFFF"/>
              <w:left w:val="nil"/>
              <w:bottom w:val="single" w:sz="8" w:space="0" w:color="FFFFFF"/>
              <w:right w:val="single" w:sz="12" w:space="0" w:color="FFFFFF"/>
            </w:tcBorders>
            <w:shd w:val="clear" w:color="000000" w:fill="FFCC99"/>
            <w:vAlign w:val="center"/>
          </w:tcPr>
          <w:p w14:paraId="46310141"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3CB55A10" w14:textId="77777777" w:rsidTr="009F54F2">
        <w:trPr>
          <w:trHeight w:val="267"/>
        </w:trPr>
        <w:tc>
          <w:tcPr>
            <w:tcW w:w="1098" w:type="pct"/>
            <w:vMerge/>
            <w:tcBorders>
              <w:left w:val="single" w:sz="12" w:space="0" w:color="FFFFFF"/>
              <w:right w:val="single" w:sz="12" w:space="0" w:color="FFFFFF"/>
            </w:tcBorders>
            <w:vAlign w:val="center"/>
          </w:tcPr>
          <w:p w14:paraId="5697B071"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12" w:space="0" w:color="FFFFFF"/>
            </w:tcBorders>
            <w:shd w:val="clear" w:color="000000" w:fill="FFCC99"/>
            <w:vAlign w:val="center"/>
          </w:tcPr>
          <w:p w14:paraId="1458B3B9"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Documento de adscripción al Programa UMIPIC</w:t>
            </w:r>
          </w:p>
        </w:tc>
        <w:tc>
          <w:tcPr>
            <w:tcW w:w="1593" w:type="pct"/>
            <w:gridSpan w:val="3"/>
            <w:tcBorders>
              <w:top w:val="single" w:sz="8" w:space="0" w:color="FFFFFF"/>
              <w:left w:val="nil"/>
              <w:bottom w:val="nil"/>
              <w:right w:val="single" w:sz="12" w:space="0" w:color="FFFFFF"/>
            </w:tcBorders>
            <w:shd w:val="clear" w:color="000000" w:fill="FFCC99"/>
            <w:vAlign w:val="center"/>
          </w:tcPr>
          <w:p w14:paraId="29F37D6D" w14:textId="77777777" w:rsidR="00912F10" w:rsidRPr="001A66FD" w:rsidRDefault="00912F10" w:rsidP="009F54F2">
            <w:pPr>
              <w:jc w:val="center"/>
              <w:rPr>
                <w:rFonts w:ascii="Calibri" w:hAnsi="Calibri" w:cs="Calibri"/>
                <w:b/>
                <w:bCs/>
                <w:color w:val="000000"/>
                <w:sz w:val="16"/>
                <w:szCs w:val="16"/>
                <w:lang w:val="es-ES"/>
              </w:rPr>
            </w:pPr>
          </w:p>
        </w:tc>
        <w:tc>
          <w:tcPr>
            <w:tcW w:w="973" w:type="pct"/>
            <w:tcBorders>
              <w:top w:val="single" w:sz="8" w:space="0" w:color="FFFFFF"/>
              <w:left w:val="nil"/>
              <w:bottom w:val="single" w:sz="4" w:space="0" w:color="FFFFFF" w:themeColor="background1"/>
              <w:right w:val="single" w:sz="12" w:space="0" w:color="FFFFFF"/>
            </w:tcBorders>
            <w:shd w:val="clear" w:color="000000" w:fill="FFCC99"/>
            <w:vAlign w:val="center"/>
          </w:tcPr>
          <w:p w14:paraId="7D1F816E" w14:textId="77777777" w:rsidR="00912F10" w:rsidRPr="001A66FD" w:rsidRDefault="00912F10" w:rsidP="009F54F2">
            <w:pPr>
              <w:jc w:val="left"/>
              <w:rPr>
                <w:rFonts w:ascii="Calibri" w:hAnsi="Calibri" w:cs="Calibri"/>
                <w:b/>
                <w:bCs/>
                <w:color w:val="000000"/>
                <w:sz w:val="16"/>
                <w:szCs w:val="16"/>
                <w:lang w:val="es-ES"/>
              </w:rPr>
            </w:pPr>
          </w:p>
        </w:tc>
      </w:tr>
      <w:tr w:rsidR="00912F10" w:rsidRPr="001A66FD" w14:paraId="6EB25322" w14:textId="77777777" w:rsidTr="009F54F2">
        <w:trPr>
          <w:trHeight w:val="220"/>
        </w:trPr>
        <w:tc>
          <w:tcPr>
            <w:tcW w:w="1098" w:type="pct"/>
            <w:vMerge/>
            <w:tcBorders>
              <w:left w:val="single" w:sz="12" w:space="0" w:color="FFFFFF"/>
              <w:right w:val="single" w:sz="12" w:space="0" w:color="FFFFFF"/>
            </w:tcBorders>
            <w:vAlign w:val="center"/>
            <w:hideMark/>
          </w:tcPr>
          <w:p w14:paraId="144CF075"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66B16768"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Teléfono de contacto</w:t>
            </w:r>
          </w:p>
        </w:tc>
        <w:tc>
          <w:tcPr>
            <w:tcW w:w="1593" w:type="pct"/>
            <w:gridSpan w:val="3"/>
            <w:tcBorders>
              <w:top w:val="single" w:sz="8" w:space="0" w:color="FFFFFF"/>
              <w:left w:val="nil"/>
              <w:bottom w:val="single" w:sz="8" w:space="0" w:color="FFFFFF"/>
              <w:right w:val="single" w:sz="12" w:space="0" w:color="FFFFFF"/>
            </w:tcBorders>
            <w:shd w:val="clear" w:color="000000" w:fill="FFCC99"/>
            <w:vAlign w:val="center"/>
            <w:hideMark/>
          </w:tcPr>
          <w:p w14:paraId="3ED8F5BF"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single" w:sz="4" w:space="0" w:color="FFFFFF" w:themeColor="background1"/>
              <w:left w:val="nil"/>
              <w:bottom w:val="single" w:sz="8" w:space="0" w:color="FFFFFF"/>
              <w:right w:val="single" w:sz="12" w:space="0" w:color="FFFFFF"/>
            </w:tcBorders>
            <w:shd w:val="clear" w:color="000000" w:fill="FFCC99"/>
            <w:vAlign w:val="center"/>
            <w:hideMark/>
          </w:tcPr>
          <w:p w14:paraId="2458689F"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5E745404" w14:textId="77777777" w:rsidTr="009F54F2">
        <w:trPr>
          <w:trHeight w:val="220"/>
        </w:trPr>
        <w:tc>
          <w:tcPr>
            <w:tcW w:w="1098" w:type="pct"/>
            <w:vMerge/>
            <w:tcBorders>
              <w:left w:val="single" w:sz="12" w:space="0" w:color="FFFFFF"/>
              <w:right w:val="single" w:sz="12" w:space="0" w:color="FFFFFF"/>
            </w:tcBorders>
            <w:vAlign w:val="center"/>
            <w:hideMark/>
          </w:tcPr>
          <w:p w14:paraId="4A2C221B"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1A254F3C"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Email de contacto</w:t>
            </w:r>
          </w:p>
        </w:tc>
        <w:tc>
          <w:tcPr>
            <w:tcW w:w="1593" w:type="pct"/>
            <w:gridSpan w:val="3"/>
            <w:tcBorders>
              <w:top w:val="single" w:sz="8" w:space="0" w:color="FFFFFF"/>
              <w:left w:val="nil"/>
              <w:bottom w:val="single" w:sz="8" w:space="0" w:color="FFFFFF"/>
              <w:right w:val="single" w:sz="12" w:space="0" w:color="FFFFFF"/>
            </w:tcBorders>
            <w:shd w:val="clear" w:color="000000" w:fill="FFCC99"/>
            <w:vAlign w:val="center"/>
            <w:hideMark/>
          </w:tcPr>
          <w:p w14:paraId="245D7A14"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973" w:type="pct"/>
            <w:tcBorders>
              <w:top w:val="nil"/>
              <w:left w:val="nil"/>
              <w:bottom w:val="single" w:sz="8" w:space="0" w:color="FFFFFF"/>
              <w:right w:val="single" w:sz="12" w:space="0" w:color="FFFFFF"/>
            </w:tcBorders>
            <w:shd w:val="clear" w:color="000000" w:fill="FFCC99"/>
            <w:vAlign w:val="center"/>
            <w:hideMark/>
          </w:tcPr>
          <w:p w14:paraId="31211D78"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 </w:t>
            </w:r>
          </w:p>
        </w:tc>
      </w:tr>
      <w:tr w:rsidR="00912F10" w:rsidRPr="001A66FD" w14:paraId="3F9D4933" w14:textId="77777777" w:rsidTr="009F54F2">
        <w:trPr>
          <w:trHeight w:val="220"/>
        </w:trPr>
        <w:tc>
          <w:tcPr>
            <w:tcW w:w="1098" w:type="pct"/>
            <w:vMerge/>
            <w:tcBorders>
              <w:left w:val="single" w:sz="12" w:space="0" w:color="FFFFFF"/>
              <w:bottom w:val="nil"/>
              <w:right w:val="single" w:sz="12" w:space="0" w:color="FFFFFF"/>
            </w:tcBorders>
            <w:vAlign w:val="center"/>
            <w:hideMark/>
          </w:tcPr>
          <w:p w14:paraId="2FC80BF9"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880263A" w14:textId="77777777" w:rsidR="00912F10" w:rsidRPr="00E2306A" w:rsidRDefault="00912F10" w:rsidP="009F54F2">
            <w:pPr>
              <w:jc w:val="left"/>
              <w:rPr>
                <w:rFonts w:ascii="Calibri" w:hAnsi="Calibri" w:cs="Calibri"/>
                <w:b/>
                <w:bCs/>
                <w:sz w:val="16"/>
                <w:szCs w:val="16"/>
                <w:lang w:val="es-ES"/>
              </w:rPr>
            </w:pPr>
            <w:r w:rsidRPr="00E2306A">
              <w:rPr>
                <w:rFonts w:ascii="Calibri" w:hAnsi="Calibri" w:cs="Calibri"/>
                <w:b/>
                <w:bCs/>
                <w:sz w:val="16"/>
                <w:szCs w:val="16"/>
                <w:lang w:val="es-ES"/>
              </w:rPr>
              <w:t>Tiempo de funcionamiento de la unidad</w:t>
            </w:r>
          </w:p>
        </w:tc>
        <w:tc>
          <w:tcPr>
            <w:tcW w:w="531" w:type="pct"/>
            <w:tcBorders>
              <w:top w:val="single" w:sz="8" w:space="0" w:color="FFFFFF"/>
              <w:left w:val="nil"/>
              <w:bottom w:val="single" w:sz="8" w:space="0" w:color="FFFFFF"/>
              <w:right w:val="single" w:sz="12" w:space="0" w:color="FFFFFF"/>
            </w:tcBorders>
            <w:shd w:val="clear" w:color="000000" w:fill="FFCC99"/>
            <w:vAlign w:val="center"/>
            <w:hideMark/>
          </w:tcPr>
          <w:p w14:paraId="57473F95" w14:textId="77777777" w:rsidR="00912F10" w:rsidRPr="00E2306A" w:rsidRDefault="00912F10" w:rsidP="009F54F2">
            <w:pPr>
              <w:jc w:val="center"/>
              <w:rPr>
                <w:rFonts w:cs="Calibri"/>
                <w:b/>
                <w:sz w:val="16"/>
                <w:szCs w:val="16"/>
              </w:rPr>
            </w:pPr>
            <w:r w:rsidRPr="00E2306A">
              <w:rPr>
                <w:rFonts w:cs="Calibri"/>
                <w:b/>
                <w:sz w:val="16"/>
                <w:szCs w:val="16"/>
              </w:rPr>
              <w:sym w:font="Symbol" w:char="F0B3"/>
            </w:r>
            <w:r w:rsidRPr="00E2306A">
              <w:rPr>
                <w:rFonts w:cs="Calibri"/>
                <w:b/>
                <w:sz w:val="16"/>
                <w:szCs w:val="16"/>
              </w:rPr>
              <w:t xml:space="preserve"> </w:t>
            </w:r>
            <w:r w:rsidRPr="00E2306A">
              <w:rPr>
                <w:rFonts w:asciiTheme="minorHAnsi" w:hAnsiTheme="minorHAnsi" w:cs="Calibri"/>
                <w:b/>
                <w:sz w:val="16"/>
                <w:szCs w:val="16"/>
              </w:rPr>
              <w:t>1 año</w:t>
            </w:r>
          </w:p>
        </w:tc>
        <w:tc>
          <w:tcPr>
            <w:tcW w:w="554" w:type="pct"/>
            <w:tcBorders>
              <w:top w:val="single" w:sz="8" w:space="0" w:color="FFFFFF"/>
              <w:left w:val="nil"/>
              <w:bottom w:val="single" w:sz="8" w:space="0" w:color="FFFFFF"/>
              <w:right w:val="single" w:sz="12" w:space="0" w:color="FFFFFF"/>
            </w:tcBorders>
            <w:shd w:val="clear" w:color="000000" w:fill="FFCC99"/>
            <w:vAlign w:val="center"/>
          </w:tcPr>
          <w:p w14:paraId="635F2007" w14:textId="77777777" w:rsidR="00912F10" w:rsidRPr="00E2306A" w:rsidRDefault="00912F10" w:rsidP="009F54F2">
            <w:pPr>
              <w:jc w:val="center"/>
              <w:rPr>
                <w:rFonts w:ascii="Calibri" w:hAnsi="Calibri" w:cs="Calibri"/>
                <w:sz w:val="16"/>
                <w:szCs w:val="16"/>
                <w:lang w:val="es-ES"/>
              </w:rPr>
            </w:pPr>
            <w:r w:rsidRPr="00E2306A">
              <w:rPr>
                <w:rFonts w:cs="Calibri"/>
                <w:b/>
                <w:sz w:val="16"/>
                <w:szCs w:val="16"/>
              </w:rPr>
              <w:sym w:font="Symbol" w:char="F0B3"/>
            </w:r>
            <w:r w:rsidRPr="00E2306A">
              <w:rPr>
                <w:rFonts w:cs="Calibri"/>
                <w:b/>
                <w:sz w:val="16"/>
                <w:szCs w:val="16"/>
              </w:rPr>
              <w:t xml:space="preserve"> </w:t>
            </w:r>
            <w:r w:rsidRPr="00E2306A">
              <w:rPr>
                <w:rFonts w:asciiTheme="minorHAnsi" w:hAnsiTheme="minorHAnsi" w:cs="Calibri"/>
                <w:b/>
                <w:sz w:val="16"/>
                <w:szCs w:val="16"/>
              </w:rPr>
              <w:t>3 años</w:t>
            </w:r>
          </w:p>
        </w:tc>
        <w:tc>
          <w:tcPr>
            <w:tcW w:w="508" w:type="pct"/>
            <w:tcBorders>
              <w:top w:val="single" w:sz="8" w:space="0" w:color="FFFFFF"/>
              <w:left w:val="nil"/>
              <w:bottom w:val="single" w:sz="8" w:space="0" w:color="FFFFFF"/>
              <w:right w:val="single" w:sz="12" w:space="0" w:color="FFFFFF"/>
            </w:tcBorders>
            <w:shd w:val="clear" w:color="000000" w:fill="FFCC99"/>
            <w:vAlign w:val="center"/>
          </w:tcPr>
          <w:p w14:paraId="535C91C5" w14:textId="77777777" w:rsidR="00912F10" w:rsidRPr="00E2306A" w:rsidRDefault="00912F10" w:rsidP="009F54F2">
            <w:pPr>
              <w:jc w:val="center"/>
              <w:rPr>
                <w:rFonts w:ascii="Calibri" w:hAnsi="Calibri" w:cs="Calibri"/>
                <w:sz w:val="16"/>
                <w:szCs w:val="16"/>
                <w:lang w:val="es-ES"/>
              </w:rPr>
            </w:pPr>
            <w:r w:rsidRPr="00E2306A">
              <w:rPr>
                <w:rFonts w:cs="Calibri"/>
                <w:b/>
                <w:sz w:val="16"/>
                <w:szCs w:val="16"/>
              </w:rPr>
              <w:sym w:font="Symbol" w:char="F0B3"/>
            </w:r>
            <w:r w:rsidRPr="00E2306A">
              <w:rPr>
                <w:rFonts w:cs="Calibri"/>
                <w:b/>
                <w:sz w:val="16"/>
                <w:szCs w:val="16"/>
              </w:rPr>
              <w:t xml:space="preserve"> </w:t>
            </w:r>
            <w:r w:rsidRPr="00E2306A">
              <w:rPr>
                <w:rFonts w:asciiTheme="minorHAnsi" w:hAnsiTheme="minorHAnsi" w:cs="Calibri"/>
                <w:b/>
                <w:sz w:val="16"/>
                <w:szCs w:val="16"/>
              </w:rPr>
              <w:t>6 años</w:t>
            </w:r>
          </w:p>
        </w:tc>
        <w:tc>
          <w:tcPr>
            <w:tcW w:w="973" w:type="pct"/>
            <w:vMerge w:val="restart"/>
            <w:tcBorders>
              <w:top w:val="nil"/>
              <w:left w:val="nil"/>
              <w:right w:val="single" w:sz="12" w:space="0" w:color="FFFFFF"/>
            </w:tcBorders>
            <w:shd w:val="clear" w:color="000000" w:fill="FFCC99"/>
            <w:vAlign w:val="center"/>
          </w:tcPr>
          <w:p w14:paraId="21511B9E"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Declaración responsable del Jefe de Servicio o Unidad de Medicina Interna o, en su caso, de la Gerencia o Dirección Médica del centro</w:t>
            </w:r>
          </w:p>
        </w:tc>
      </w:tr>
      <w:tr w:rsidR="00912F10" w:rsidRPr="001A66FD" w14:paraId="7E4D8AC9" w14:textId="77777777" w:rsidTr="009F54F2">
        <w:trPr>
          <w:trHeight w:val="440"/>
        </w:trPr>
        <w:tc>
          <w:tcPr>
            <w:tcW w:w="1098" w:type="pct"/>
            <w:vMerge w:val="restart"/>
            <w:tcBorders>
              <w:top w:val="single" w:sz="12" w:space="0" w:color="FFFFFF"/>
              <w:left w:val="single" w:sz="12" w:space="0" w:color="FFFFFF"/>
              <w:right w:val="single" w:sz="12" w:space="0" w:color="FFFFFF"/>
            </w:tcBorders>
            <w:shd w:val="clear" w:color="000000" w:fill="339966"/>
            <w:vAlign w:val="center"/>
            <w:hideMark/>
          </w:tcPr>
          <w:p w14:paraId="100E0A57"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Requisitos de estructura. Recursos Humanos</w:t>
            </w:r>
          </w:p>
        </w:tc>
        <w:tc>
          <w:tcPr>
            <w:tcW w:w="1336" w:type="pct"/>
            <w:tcBorders>
              <w:top w:val="single" w:sz="8" w:space="0" w:color="FFFFFF"/>
              <w:left w:val="nil"/>
              <w:bottom w:val="nil"/>
              <w:right w:val="single" w:sz="8" w:space="0" w:color="FFFFFF"/>
            </w:tcBorders>
            <w:shd w:val="clear" w:color="000000" w:fill="FFCC99"/>
            <w:vAlign w:val="center"/>
            <w:hideMark/>
          </w:tcPr>
          <w:p w14:paraId="05AF52CC" w14:textId="77777777" w:rsidR="00912F10" w:rsidRPr="00E2306A" w:rsidRDefault="00912F10" w:rsidP="009F54F2">
            <w:pPr>
              <w:jc w:val="left"/>
              <w:rPr>
                <w:rFonts w:ascii="Calibri" w:hAnsi="Calibri" w:cs="Calibri"/>
                <w:b/>
                <w:bCs/>
                <w:sz w:val="16"/>
                <w:szCs w:val="16"/>
                <w:lang w:val="es-ES"/>
              </w:rPr>
            </w:pPr>
            <w:r w:rsidRPr="00E2306A">
              <w:rPr>
                <w:rFonts w:ascii="Calibri" w:hAnsi="Calibri" w:cs="Calibri"/>
                <w:b/>
                <w:bCs/>
                <w:sz w:val="16"/>
                <w:szCs w:val="16"/>
                <w:lang w:val="es-ES"/>
              </w:rPr>
              <w:t>Dedicación mínima exigible para cada nivel del responsable de la unidad (expresar en horas/semana)</w:t>
            </w:r>
          </w:p>
        </w:tc>
        <w:tc>
          <w:tcPr>
            <w:tcW w:w="531" w:type="pct"/>
            <w:tcBorders>
              <w:top w:val="nil"/>
              <w:left w:val="nil"/>
              <w:bottom w:val="single" w:sz="8" w:space="0" w:color="FFFFFF"/>
              <w:right w:val="single" w:sz="12" w:space="0" w:color="FFFFFF"/>
            </w:tcBorders>
            <w:shd w:val="clear" w:color="000000" w:fill="FFCC99"/>
            <w:vAlign w:val="center"/>
            <w:hideMark/>
          </w:tcPr>
          <w:p w14:paraId="32080F83" w14:textId="77777777" w:rsidR="00912F10" w:rsidRPr="00E2306A" w:rsidRDefault="00912F10" w:rsidP="009F54F2">
            <w:pPr>
              <w:jc w:val="center"/>
              <w:rPr>
                <w:rFonts w:ascii="Calibri" w:hAnsi="Calibri" w:cs="Calibri"/>
                <w:b/>
                <w:bCs/>
                <w:sz w:val="16"/>
                <w:szCs w:val="16"/>
                <w:lang w:val="es-ES"/>
              </w:rPr>
            </w:pPr>
            <w:r w:rsidRPr="00E2306A">
              <w:rPr>
                <w:rFonts w:ascii="Calibri" w:hAnsi="Calibri" w:cs="Calibri"/>
                <w:b/>
                <w:bCs/>
                <w:sz w:val="16"/>
                <w:szCs w:val="16"/>
                <w:lang w:val="es-ES"/>
              </w:rPr>
              <w:t>5 horas /semana</w:t>
            </w:r>
          </w:p>
        </w:tc>
        <w:tc>
          <w:tcPr>
            <w:tcW w:w="554" w:type="pct"/>
            <w:tcBorders>
              <w:top w:val="nil"/>
              <w:left w:val="nil"/>
              <w:bottom w:val="single" w:sz="8" w:space="0" w:color="FFFFFF"/>
              <w:right w:val="single" w:sz="12" w:space="0" w:color="FFFFFF"/>
            </w:tcBorders>
            <w:shd w:val="clear" w:color="000000" w:fill="FFCC99"/>
            <w:vAlign w:val="center"/>
            <w:hideMark/>
          </w:tcPr>
          <w:p w14:paraId="7A47DF4A" w14:textId="77777777" w:rsidR="00912F10" w:rsidRPr="00E2306A" w:rsidRDefault="00912F10" w:rsidP="009F54F2">
            <w:pPr>
              <w:jc w:val="center"/>
              <w:rPr>
                <w:rFonts w:ascii="Calibri" w:hAnsi="Calibri" w:cs="Calibri"/>
                <w:b/>
                <w:bCs/>
                <w:sz w:val="16"/>
                <w:szCs w:val="16"/>
                <w:lang w:val="es-ES"/>
              </w:rPr>
            </w:pPr>
            <w:r w:rsidRPr="00E2306A">
              <w:rPr>
                <w:rFonts w:ascii="Calibri" w:hAnsi="Calibri" w:cs="Calibri"/>
                <w:b/>
                <w:bCs/>
                <w:sz w:val="16"/>
                <w:szCs w:val="16"/>
                <w:lang w:val="es-ES"/>
              </w:rPr>
              <w:t>10 horas/semana</w:t>
            </w:r>
          </w:p>
        </w:tc>
        <w:tc>
          <w:tcPr>
            <w:tcW w:w="508" w:type="pct"/>
            <w:tcBorders>
              <w:top w:val="nil"/>
              <w:left w:val="nil"/>
              <w:bottom w:val="single" w:sz="8" w:space="0" w:color="FFFFFF"/>
              <w:right w:val="single" w:sz="12" w:space="0" w:color="FFFFFF"/>
            </w:tcBorders>
            <w:shd w:val="clear" w:color="000000" w:fill="FFCC99"/>
            <w:vAlign w:val="center"/>
            <w:hideMark/>
          </w:tcPr>
          <w:p w14:paraId="324E1DC2" w14:textId="77777777" w:rsidR="00912F10" w:rsidRPr="00E2306A" w:rsidRDefault="00912F10" w:rsidP="009F54F2">
            <w:pPr>
              <w:jc w:val="center"/>
              <w:rPr>
                <w:rFonts w:ascii="Calibri" w:hAnsi="Calibri" w:cs="Calibri"/>
                <w:b/>
                <w:bCs/>
                <w:sz w:val="16"/>
                <w:szCs w:val="16"/>
                <w:lang w:val="es-ES"/>
              </w:rPr>
            </w:pPr>
            <w:r w:rsidRPr="00E2306A">
              <w:rPr>
                <w:rFonts w:ascii="Calibri" w:hAnsi="Calibri" w:cs="Calibri"/>
                <w:b/>
                <w:bCs/>
                <w:sz w:val="16"/>
                <w:szCs w:val="16"/>
                <w:lang w:val="es-ES"/>
              </w:rPr>
              <w:t>20 horas /semana</w:t>
            </w:r>
          </w:p>
        </w:tc>
        <w:tc>
          <w:tcPr>
            <w:tcW w:w="973" w:type="pct"/>
            <w:vMerge/>
            <w:tcBorders>
              <w:left w:val="nil"/>
              <w:right w:val="single" w:sz="12" w:space="0" w:color="FFFFFF"/>
            </w:tcBorders>
            <w:shd w:val="clear" w:color="000000" w:fill="FFCC99"/>
            <w:vAlign w:val="center"/>
            <w:hideMark/>
          </w:tcPr>
          <w:p w14:paraId="79D86953" w14:textId="77777777" w:rsidR="00912F10" w:rsidRPr="001F38C1" w:rsidRDefault="00912F10" w:rsidP="009F54F2">
            <w:pPr>
              <w:rPr>
                <w:rFonts w:ascii="Calibri" w:hAnsi="Calibri" w:cs="Calibri"/>
                <w:b/>
                <w:bCs/>
                <w:color w:val="000000"/>
                <w:sz w:val="16"/>
                <w:szCs w:val="16"/>
                <w:lang w:val="es-ES"/>
              </w:rPr>
            </w:pPr>
          </w:p>
        </w:tc>
      </w:tr>
      <w:tr w:rsidR="00912F10" w:rsidRPr="001A66FD" w14:paraId="5572DF4C" w14:textId="77777777" w:rsidTr="009F54F2">
        <w:trPr>
          <w:trHeight w:val="220"/>
        </w:trPr>
        <w:tc>
          <w:tcPr>
            <w:tcW w:w="1098" w:type="pct"/>
            <w:vMerge/>
            <w:tcBorders>
              <w:left w:val="single" w:sz="12" w:space="0" w:color="FFFFFF"/>
              <w:right w:val="single" w:sz="12" w:space="0" w:color="FFFFFF"/>
            </w:tcBorders>
            <w:vAlign w:val="center"/>
            <w:hideMark/>
          </w:tcPr>
          <w:p w14:paraId="7FD2481D"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41256D8E" w14:textId="77777777" w:rsidR="00912F10" w:rsidRPr="00E2306A" w:rsidRDefault="00912F10" w:rsidP="009F54F2">
            <w:pPr>
              <w:jc w:val="left"/>
              <w:rPr>
                <w:rFonts w:ascii="Calibri" w:hAnsi="Calibri" w:cs="Calibri"/>
                <w:b/>
                <w:bCs/>
                <w:sz w:val="16"/>
                <w:szCs w:val="16"/>
                <w:lang w:val="es-ES"/>
              </w:rPr>
            </w:pPr>
            <w:r w:rsidRPr="00E2306A">
              <w:rPr>
                <w:rFonts w:ascii="Calibri" w:hAnsi="Calibri" w:cs="Calibri"/>
                <w:b/>
                <w:bCs/>
                <w:sz w:val="16"/>
                <w:szCs w:val="16"/>
                <w:lang w:val="es-ES"/>
              </w:rPr>
              <w:t>Nombramiento Responsable de Unidad</w:t>
            </w:r>
          </w:p>
        </w:tc>
        <w:tc>
          <w:tcPr>
            <w:tcW w:w="531" w:type="pct"/>
            <w:tcBorders>
              <w:top w:val="nil"/>
              <w:left w:val="nil"/>
              <w:bottom w:val="single" w:sz="8" w:space="0" w:color="FFFFFF"/>
              <w:right w:val="single" w:sz="12" w:space="0" w:color="FFFFFF"/>
            </w:tcBorders>
            <w:shd w:val="clear" w:color="000000" w:fill="FFCC99"/>
            <w:vAlign w:val="center"/>
            <w:hideMark/>
          </w:tcPr>
          <w:p w14:paraId="53E8C583"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 SI</w:t>
            </w:r>
          </w:p>
        </w:tc>
        <w:tc>
          <w:tcPr>
            <w:tcW w:w="554" w:type="pct"/>
            <w:tcBorders>
              <w:top w:val="nil"/>
              <w:left w:val="nil"/>
              <w:bottom w:val="single" w:sz="8" w:space="0" w:color="FFFFFF"/>
              <w:right w:val="single" w:sz="12" w:space="0" w:color="FFFFFF"/>
            </w:tcBorders>
            <w:shd w:val="clear" w:color="000000" w:fill="FFCC99"/>
            <w:vAlign w:val="center"/>
            <w:hideMark/>
          </w:tcPr>
          <w:p w14:paraId="23EE2622"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02399D47"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SI</w:t>
            </w:r>
          </w:p>
        </w:tc>
        <w:tc>
          <w:tcPr>
            <w:tcW w:w="973" w:type="pct"/>
            <w:vMerge/>
            <w:tcBorders>
              <w:left w:val="nil"/>
              <w:right w:val="single" w:sz="12" w:space="0" w:color="FFFFFF"/>
            </w:tcBorders>
            <w:shd w:val="clear" w:color="000000" w:fill="FFCC99"/>
            <w:vAlign w:val="center"/>
            <w:hideMark/>
          </w:tcPr>
          <w:p w14:paraId="775365BC" w14:textId="77777777" w:rsidR="00912F10" w:rsidRPr="007F5487" w:rsidRDefault="00912F10" w:rsidP="009F54F2">
            <w:pPr>
              <w:rPr>
                <w:rFonts w:ascii="Calibri" w:hAnsi="Calibri" w:cs="Calibri"/>
                <w:color w:val="FF0000"/>
                <w:sz w:val="16"/>
                <w:szCs w:val="16"/>
                <w:lang w:val="es-ES"/>
              </w:rPr>
            </w:pPr>
          </w:p>
        </w:tc>
      </w:tr>
      <w:tr w:rsidR="00912F10" w:rsidRPr="001A66FD" w14:paraId="32117E7B" w14:textId="77777777" w:rsidTr="009F54F2">
        <w:trPr>
          <w:trHeight w:val="220"/>
        </w:trPr>
        <w:tc>
          <w:tcPr>
            <w:tcW w:w="1098" w:type="pct"/>
            <w:tcBorders>
              <w:left w:val="single" w:sz="12" w:space="0" w:color="FFFFFF"/>
              <w:bottom w:val="single" w:sz="4" w:space="0" w:color="auto"/>
              <w:right w:val="single" w:sz="12" w:space="0" w:color="FFFFFF"/>
            </w:tcBorders>
            <w:shd w:val="clear" w:color="000000" w:fill="339966"/>
            <w:vAlign w:val="center"/>
          </w:tcPr>
          <w:p w14:paraId="32ED5D12"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57185C0C" w14:textId="77777777" w:rsidR="00912F10" w:rsidRPr="00E2306A" w:rsidRDefault="00912F10" w:rsidP="009F54F2">
            <w:pPr>
              <w:jc w:val="left"/>
              <w:rPr>
                <w:rFonts w:ascii="Calibri" w:hAnsi="Calibri" w:cs="Calibri"/>
                <w:b/>
                <w:bCs/>
                <w:sz w:val="16"/>
                <w:szCs w:val="16"/>
                <w:lang w:val="es-ES"/>
              </w:rPr>
            </w:pPr>
            <w:r w:rsidRPr="00E2306A">
              <w:rPr>
                <w:rFonts w:ascii="Calibri" w:hAnsi="Calibri" w:cs="Calibri"/>
                <w:b/>
                <w:bCs/>
                <w:sz w:val="16"/>
                <w:szCs w:val="16"/>
                <w:lang w:val="es-ES"/>
              </w:rPr>
              <w:t>Nombramiento Responsable de enfermería</w:t>
            </w:r>
          </w:p>
        </w:tc>
        <w:tc>
          <w:tcPr>
            <w:tcW w:w="531" w:type="pct"/>
            <w:tcBorders>
              <w:top w:val="nil"/>
              <w:left w:val="nil"/>
              <w:bottom w:val="single" w:sz="8" w:space="0" w:color="FFFFFF"/>
              <w:right w:val="single" w:sz="12" w:space="0" w:color="FFFFFF"/>
            </w:tcBorders>
            <w:shd w:val="clear" w:color="000000" w:fill="FFCC99"/>
            <w:vAlign w:val="center"/>
            <w:hideMark/>
          </w:tcPr>
          <w:p w14:paraId="5C901066"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 SI</w:t>
            </w:r>
          </w:p>
        </w:tc>
        <w:tc>
          <w:tcPr>
            <w:tcW w:w="554" w:type="pct"/>
            <w:tcBorders>
              <w:top w:val="nil"/>
              <w:left w:val="nil"/>
              <w:bottom w:val="single" w:sz="8" w:space="0" w:color="FFFFFF"/>
              <w:right w:val="single" w:sz="12" w:space="0" w:color="FFFFFF"/>
            </w:tcBorders>
            <w:shd w:val="clear" w:color="000000" w:fill="FFCC99"/>
            <w:vAlign w:val="center"/>
            <w:hideMark/>
          </w:tcPr>
          <w:p w14:paraId="1DD2034E"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1CD5908B" w14:textId="77777777" w:rsidR="00912F10" w:rsidRPr="00E2306A" w:rsidRDefault="00912F10" w:rsidP="009F54F2">
            <w:pPr>
              <w:jc w:val="center"/>
              <w:rPr>
                <w:rFonts w:ascii="Calibri" w:hAnsi="Calibri" w:cs="Calibri"/>
                <w:sz w:val="16"/>
                <w:szCs w:val="16"/>
                <w:lang w:val="es-ES"/>
              </w:rPr>
            </w:pPr>
            <w:r w:rsidRPr="00E2306A">
              <w:rPr>
                <w:rFonts w:ascii="Calibri" w:hAnsi="Calibri" w:cs="Calibri"/>
                <w:sz w:val="16"/>
                <w:szCs w:val="16"/>
                <w:lang w:val="es-ES"/>
              </w:rPr>
              <w:t> SI</w:t>
            </w:r>
          </w:p>
        </w:tc>
        <w:tc>
          <w:tcPr>
            <w:tcW w:w="973" w:type="pct"/>
            <w:vMerge/>
            <w:tcBorders>
              <w:left w:val="nil"/>
              <w:right w:val="single" w:sz="12" w:space="0" w:color="FFFFFF"/>
            </w:tcBorders>
            <w:shd w:val="clear" w:color="000000" w:fill="FFCC99"/>
            <w:vAlign w:val="center"/>
            <w:hideMark/>
          </w:tcPr>
          <w:p w14:paraId="4816E9BB" w14:textId="77777777" w:rsidR="00912F10" w:rsidRPr="007F5487" w:rsidRDefault="00912F10" w:rsidP="009F54F2">
            <w:pPr>
              <w:rPr>
                <w:rFonts w:ascii="Calibri" w:hAnsi="Calibri" w:cs="Calibri"/>
                <w:b/>
                <w:bCs/>
                <w:color w:val="FF0000"/>
                <w:sz w:val="16"/>
                <w:szCs w:val="16"/>
                <w:lang w:val="es-ES"/>
              </w:rPr>
            </w:pPr>
          </w:p>
        </w:tc>
      </w:tr>
      <w:tr w:rsidR="00912F10" w:rsidRPr="001A66FD" w14:paraId="553A2DD9" w14:textId="77777777" w:rsidTr="009F54F2">
        <w:trPr>
          <w:trHeight w:val="171"/>
        </w:trPr>
        <w:tc>
          <w:tcPr>
            <w:tcW w:w="1098" w:type="pct"/>
            <w:vMerge w:val="restart"/>
            <w:tcBorders>
              <w:top w:val="single" w:sz="4" w:space="0" w:color="auto"/>
              <w:left w:val="single" w:sz="12" w:space="0" w:color="FFFFFF"/>
              <w:right w:val="single" w:sz="12" w:space="0" w:color="FFFFFF"/>
            </w:tcBorders>
            <w:vAlign w:val="center"/>
            <w:hideMark/>
          </w:tcPr>
          <w:p w14:paraId="642DFC77" w14:textId="77777777" w:rsidR="00912F10" w:rsidRPr="00E74D22" w:rsidRDefault="00912F10" w:rsidP="009F54F2">
            <w:pPr>
              <w:jc w:val="left"/>
              <w:rPr>
                <w:rFonts w:ascii="Calibri" w:hAnsi="Calibri" w:cs="Calibri"/>
                <w:b/>
                <w:bCs/>
                <w:sz w:val="16"/>
                <w:szCs w:val="16"/>
                <w:lang w:val="es-ES"/>
              </w:rPr>
            </w:pPr>
            <w:r w:rsidRPr="00E74D22">
              <w:rPr>
                <w:rFonts w:ascii="Calibri" w:hAnsi="Calibri" w:cs="Calibri"/>
                <w:b/>
                <w:bCs/>
                <w:sz w:val="16"/>
                <w:szCs w:val="16"/>
                <w:lang w:val="es-ES"/>
              </w:rPr>
              <w:t xml:space="preserve">Requisitos de estructura. Recursos físicos y </w:t>
            </w:r>
            <w:r>
              <w:rPr>
                <w:rFonts w:ascii="Calibri" w:hAnsi="Calibri" w:cs="Calibri"/>
                <w:b/>
                <w:bCs/>
                <w:sz w:val="16"/>
                <w:szCs w:val="16"/>
                <w:lang w:val="es-ES"/>
              </w:rPr>
              <w:t>Equipamiento</w:t>
            </w:r>
          </w:p>
        </w:tc>
        <w:tc>
          <w:tcPr>
            <w:tcW w:w="1336" w:type="pct"/>
            <w:tcBorders>
              <w:top w:val="single" w:sz="8" w:space="0" w:color="FFFFFF"/>
              <w:left w:val="nil"/>
              <w:bottom w:val="nil"/>
              <w:right w:val="single" w:sz="8" w:space="0" w:color="FFFFFF"/>
            </w:tcBorders>
            <w:shd w:val="clear" w:color="000000" w:fill="FFCC99"/>
            <w:vAlign w:val="center"/>
            <w:hideMark/>
          </w:tcPr>
          <w:p w14:paraId="533B3B85" w14:textId="77777777" w:rsidR="00912F10" w:rsidRPr="001A66FD" w:rsidRDefault="00912F10" w:rsidP="009F54F2">
            <w:pPr>
              <w:jc w:val="left"/>
              <w:rPr>
                <w:rFonts w:ascii="Calibri" w:hAnsi="Calibri" w:cs="Calibri"/>
                <w:b/>
                <w:bCs/>
                <w:color w:val="000000"/>
                <w:sz w:val="16"/>
                <w:szCs w:val="16"/>
                <w:lang w:val="es-ES"/>
              </w:rPr>
            </w:pPr>
            <w:r w:rsidRPr="003E0679">
              <w:rPr>
                <w:rFonts w:ascii="Calibri" w:hAnsi="Calibri" w:cs="Calibri"/>
                <w:b/>
                <w:bCs/>
                <w:sz w:val="16"/>
                <w:szCs w:val="16"/>
                <w:lang w:val="es-ES"/>
              </w:rPr>
              <w:t>Local de consulta</w:t>
            </w:r>
            <w:r w:rsidRPr="001A66FD">
              <w:rPr>
                <w:rFonts w:ascii="Calibri" w:hAnsi="Calibri" w:cs="Calibri"/>
                <w:b/>
                <w:bCs/>
                <w:color w:val="000000"/>
                <w:sz w:val="16"/>
                <w:szCs w:val="16"/>
                <w:lang w:val="es-ES"/>
              </w:rPr>
              <w:t xml:space="preserve"> </w:t>
            </w:r>
          </w:p>
        </w:tc>
        <w:tc>
          <w:tcPr>
            <w:tcW w:w="531" w:type="pct"/>
            <w:tcBorders>
              <w:top w:val="nil"/>
              <w:left w:val="nil"/>
              <w:bottom w:val="single" w:sz="8" w:space="0" w:color="FFFFFF"/>
              <w:right w:val="single" w:sz="12" w:space="0" w:color="FFFFFF"/>
            </w:tcBorders>
            <w:shd w:val="clear" w:color="000000" w:fill="FFCC99"/>
            <w:vAlign w:val="center"/>
            <w:hideMark/>
          </w:tcPr>
          <w:p w14:paraId="22673270"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6C06B359"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r w:rsidRPr="001A66FD">
              <w:rPr>
                <w:rFonts w:ascii="Calibri" w:hAnsi="Calibri" w:cs="Calibri"/>
                <w:color w:val="000000"/>
                <w:sz w:val="16"/>
                <w:szCs w:val="16"/>
                <w:lang w:val="es-ES"/>
              </w:rPr>
              <w:t> </w:t>
            </w:r>
          </w:p>
        </w:tc>
        <w:tc>
          <w:tcPr>
            <w:tcW w:w="508" w:type="pct"/>
            <w:tcBorders>
              <w:top w:val="nil"/>
              <w:left w:val="nil"/>
              <w:bottom w:val="single" w:sz="8" w:space="0" w:color="FFFFFF"/>
              <w:right w:val="single" w:sz="12" w:space="0" w:color="FFFFFF"/>
            </w:tcBorders>
            <w:shd w:val="clear" w:color="000000" w:fill="FFCC99"/>
            <w:vAlign w:val="center"/>
            <w:hideMark/>
          </w:tcPr>
          <w:p w14:paraId="581B542B"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hideMark/>
          </w:tcPr>
          <w:p w14:paraId="2B78D2C2" w14:textId="77777777" w:rsidR="00912F10" w:rsidRPr="001A66FD" w:rsidRDefault="00912F10" w:rsidP="009F54F2">
            <w:pPr>
              <w:rPr>
                <w:rFonts w:ascii="Calibri" w:hAnsi="Calibri" w:cs="Calibri"/>
                <w:b/>
                <w:bCs/>
                <w:color w:val="000000"/>
                <w:sz w:val="16"/>
                <w:szCs w:val="16"/>
                <w:lang w:val="es-ES"/>
              </w:rPr>
            </w:pPr>
          </w:p>
        </w:tc>
      </w:tr>
      <w:tr w:rsidR="00912F10" w:rsidRPr="001A66FD" w14:paraId="4E0E4CBD" w14:textId="77777777" w:rsidTr="009F54F2">
        <w:trPr>
          <w:trHeight w:val="171"/>
        </w:trPr>
        <w:tc>
          <w:tcPr>
            <w:tcW w:w="1098" w:type="pct"/>
            <w:vMerge/>
            <w:tcBorders>
              <w:top w:val="single" w:sz="4" w:space="0" w:color="auto"/>
              <w:left w:val="single" w:sz="12" w:space="0" w:color="FFFFFF"/>
              <w:right w:val="single" w:sz="12" w:space="0" w:color="FFFFFF"/>
            </w:tcBorders>
            <w:vAlign w:val="center"/>
          </w:tcPr>
          <w:p w14:paraId="33FDC1B6" w14:textId="77777777" w:rsidR="00912F10" w:rsidRPr="00E74D22" w:rsidRDefault="00912F10" w:rsidP="009F54F2">
            <w:pPr>
              <w:jc w:val="left"/>
              <w:rPr>
                <w:rFonts w:ascii="Calibri" w:hAnsi="Calibri" w:cs="Calibri"/>
                <w:b/>
                <w:bCs/>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28FD41D4"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Hospital de Día</w:t>
            </w:r>
            <w:r>
              <w:rPr>
                <w:rFonts w:ascii="Calibri" w:hAnsi="Calibri" w:cs="Calibri"/>
                <w:b/>
                <w:bCs/>
                <w:color w:val="000000"/>
                <w:sz w:val="16"/>
                <w:szCs w:val="16"/>
                <w:lang w:val="es-ES"/>
              </w:rPr>
              <w:t xml:space="preserve"> </w:t>
            </w:r>
          </w:p>
        </w:tc>
        <w:tc>
          <w:tcPr>
            <w:tcW w:w="531" w:type="pct"/>
            <w:tcBorders>
              <w:top w:val="nil"/>
              <w:left w:val="nil"/>
              <w:bottom w:val="single" w:sz="8" w:space="0" w:color="FFFFFF"/>
              <w:right w:val="single" w:sz="12" w:space="0" w:color="FFFFFF"/>
            </w:tcBorders>
            <w:shd w:val="clear" w:color="000000" w:fill="FFCC99"/>
            <w:vAlign w:val="center"/>
          </w:tcPr>
          <w:p w14:paraId="16D32C46"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3E562D21"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0B0E3192"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3A9054B4" w14:textId="77777777" w:rsidR="00912F10" w:rsidRPr="001A66FD" w:rsidRDefault="00912F10" w:rsidP="009F54F2">
            <w:pPr>
              <w:rPr>
                <w:rFonts w:ascii="Calibri" w:hAnsi="Calibri" w:cs="Calibri"/>
                <w:b/>
                <w:bCs/>
                <w:color w:val="000000"/>
                <w:sz w:val="16"/>
                <w:szCs w:val="16"/>
                <w:lang w:val="es-ES"/>
              </w:rPr>
            </w:pPr>
          </w:p>
        </w:tc>
      </w:tr>
      <w:tr w:rsidR="00912F10" w:rsidRPr="001A66FD" w14:paraId="203C62E7" w14:textId="77777777" w:rsidTr="009F54F2">
        <w:trPr>
          <w:trHeight w:val="237"/>
        </w:trPr>
        <w:tc>
          <w:tcPr>
            <w:tcW w:w="1098" w:type="pct"/>
            <w:vMerge/>
            <w:tcBorders>
              <w:left w:val="single" w:sz="12" w:space="0" w:color="FFFFFF"/>
              <w:right w:val="single" w:sz="12" w:space="0" w:color="FFFFFF"/>
            </w:tcBorders>
            <w:vAlign w:val="center"/>
            <w:hideMark/>
          </w:tcPr>
          <w:p w14:paraId="15A2D63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300B082" w14:textId="77777777" w:rsidR="00912F10" w:rsidRPr="003E0679" w:rsidRDefault="00912F10" w:rsidP="009F54F2">
            <w:pPr>
              <w:jc w:val="left"/>
              <w:rPr>
                <w:rFonts w:ascii="Calibri" w:hAnsi="Calibri" w:cs="Calibri"/>
                <w:b/>
                <w:bCs/>
                <w:sz w:val="16"/>
                <w:szCs w:val="16"/>
                <w:lang w:val="es-ES"/>
              </w:rPr>
            </w:pPr>
            <w:r>
              <w:rPr>
                <w:rFonts w:ascii="Calibri" w:hAnsi="Calibri" w:cs="Calibri"/>
                <w:b/>
                <w:bCs/>
                <w:color w:val="000000"/>
                <w:sz w:val="16"/>
                <w:szCs w:val="16"/>
                <w:lang w:val="es-ES"/>
              </w:rPr>
              <w:t>Camas de hospitalización</w:t>
            </w:r>
          </w:p>
        </w:tc>
        <w:tc>
          <w:tcPr>
            <w:tcW w:w="531" w:type="pct"/>
            <w:tcBorders>
              <w:top w:val="nil"/>
              <w:left w:val="nil"/>
              <w:bottom w:val="single" w:sz="8" w:space="0" w:color="FFFFFF"/>
              <w:right w:val="single" w:sz="12" w:space="0" w:color="FFFFFF"/>
            </w:tcBorders>
            <w:shd w:val="clear" w:color="000000" w:fill="FFCC99"/>
            <w:vAlign w:val="center"/>
          </w:tcPr>
          <w:p w14:paraId="6C802B5D" w14:textId="77777777" w:rsidR="00912F10" w:rsidRPr="003E0679" w:rsidRDefault="00912F10" w:rsidP="009F54F2">
            <w:pPr>
              <w:jc w:val="center"/>
              <w:rPr>
                <w:rFonts w:ascii="Calibri" w:hAnsi="Calibri" w:cs="Calibri"/>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0C0C7B36" w14:textId="77777777" w:rsidR="00912F10" w:rsidRPr="003E0679" w:rsidRDefault="00912F10" w:rsidP="009F54F2">
            <w:pPr>
              <w:jc w:val="center"/>
              <w:rPr>
                <w:rFonts w:ascii="Calibri" w:hAnsi="Calibri" w:cs="Calibri"/>
                <w:sz w:val="16"/>
                <w:szCs w:val="16"/>
                <w:lang w:val="es-ES"/>
              </w:rPr>
            </w:pPr>
            <w:r w:rsidRPr="003E0679">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55DF73CC" w14:textId="77777777" w:rsidR="00912F10" w:rsidRPr="003E0679" w:rsidRDefault="00912F10" w:rsidP="009F54F2">
            <w:pPr>
              <w:jc w:val="center"/>
              <w:rPr>
                <w:rFonts w:ascii="Calibri" w:hAnsi="Calibri" w:cs="Calibri"/>
                <w:sz w:val="16"/>
                <w:szCs w:val="16"/>
                <w:lang w:val="es-ES"/>
              </w:rPr>
            </w:pPr>
            <w:r w:rsidRPr="003E0679">
              <w:rPr>
                <w:rFonts w:ascii="Calibri" w:hAnsi="Calibri" w:cs="Calibri"/>
                <w:sz w:val="16"/>
                <w:szCs w:val="16"/>
                <w:lang w:val="es-ES"/>
              </w:rPr>
              <w:t>SI</w:t>
            </w:r>
          </w:p>
        </w:tc>
        <w:tc>
          <w:tcPr>
            <w:tcW w:w="973" w:type="pct"/>
            <w:vMerge/>
            <w:tcBorders>
              <w:left w:val="nil"/>
              <w:right w:val="single" w:sz="12" w:space="0" w:color="FFFFFF"/>
            </w:tcBorders>
            <w:shd w:val="clear" w:color="000000" w:fill="FFCC99"/>
            <w:vAlign w:val="center"/>
          </w:tcPr>
          <w:p w14:paraId="786A4740" w14:textId="77777777" w:rsidR="00912F10" w:rsidRPr="001A66FD" w:rsidRDefault="00912F10" w:rsidP="009F54F2">
            <w:pPr>
              <w:rPr>
                <w:rFonts w:ascii="Calibri" w:hAnsi="Calibri" w:cs="Calibri"/>
                <w:b/>
                <w:bCs/>
                <w:color w:val="000000"/>
                <w:sz w:val="16"/>
                <w:szCs w:val="16"/>
                <w:lang w:val="es-ES"/>
              </w:rPr>
            </w:pPr>
          </w:p>
        </w:tc>
      </w:tr>
      <w:tr w:rsidR="00912F10" w:rsidRPr="001A66FD" w14:paraId="50CEB7D1" w14:textId="77777777" w:rsidTr="009F54F2">
        <w:trPr>
          <w:trHeight w:val="640"/>
        </w:trPr>
        <w:tc>
          <w:tcPr>
            <w:tcW w:w="1098" w:type="pct"/>
            <w:vMerge/>
            <w:tcBorders>
              <w:left w:val="single" w:sz="12" w:space="0" w:color="FFFFFF"/>
              <w:right w:val="single" w:sz="12" w:space="0" w:color="FFFFFF"/>
            </w:tcBorders>
            <w:vAlign w:val="center"/>
            <w:hideMark/>
          </w:tcPr>
          <w:p w14:paraId="47AB0D1C" w14:textId="77777777" w:rsidR="00912F10" w:rsidRPr="001A66FD" w:rsidRDefault="00912F10" w:rsidP="009F54F2">
            <w:pPr>
              <w:jc w:val="left"/>
              <w:rPr>
                <w:rFonts w:ascii="Calibri" w:hAnsi="Calibri" w:cs="Calibri"/>
                <w:b/>
                <w:bCs/>
                <w:color w:val="FFFFFF"/>
                <w:sz w:val="16"/>
                <w:szCs w:val="16"/>
                <w:lang w:val="es-ES"/>
              </w:rPr>
            </w:pPr>
          </w:p>
        </w:tc>
        <w:tc>
          <w:tcPr>
            <w:tcW w:w="2929" w:type="pct"/>
            <w:gridSpan w:val="4"/>
            <w:tcBorders>
              <w:top w:val="single" w:sz="8" w:space="0" w:color="FFFFFF"/>
              <w:left w:val="nil"/>
              <w:bottom w:val="nil"/>
              <w:right w:val="single" w:sz="12" w:space="0" w:color="FFFFFF"/>
            </w:tcBorders>
            <w:shd w:val="clear" w:color="000000" w:fill="FFCC99"/>
            <w:vAlign w:val="center"/>
            <w:hideMark/>
          </w:tcPr>
          <w:p w14:paraId="0822D92C" w14:textId="77777777" w:rsidR="00912F10" w:rsidRPr="00E85E37"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 xml:space="preserve">Disponibilidad de otros recursos (pruebas de laboratorio o de imagen, otros servicios o unidades que deban estar en el hospital, etc.): </w:t>
            </w:r>
          </w:p>
        </w:tc>
        <w:tc>
          <w:tcPr>
            <w:tcW w:w="973" w:type="pct"/>
            <w:vMerge/>
            <w:tcBorders>
              <w:left w:val="nil"/>
              <w:right w:val="single" w:sz="12" w:space="0" w:color="FFFFFF"/>
            </w:tcBorders>
            <w:shd w:val="clear" w:color="000000" w:fill="FFCC99"/>
            <w:vAlign w:val="center"/>
          </w:tcPr>
          <w:p w14:paraId="3BF212F9" w14:textId="77777777" w:rsidR="00912F10" w:rsidRPr="001A66FD" w:rsidRDefault="00912F10" w:rsidP="009F54F2">
            <w:pPr>
              <w:rPr>
                <w:rFonts w:ascii="Calibri" w:hAnsi="Calibri" w:cs="Calibri"/>
                <w:b/>
                <w:bCs/>
                <w:color w:val="000000"/>
                <w:sz w:val="16"/>
                <w:szCs w:val="16"/>
                <w:lang w:val="es-ES"/>
              </w:rPr>
            </w:pPr>
          </w:p>
        </w:tc>
      </w:tr>
      <w:tr w:rsidR="00912F10" w:rsidRPr="001A66FD" w14:paraId="5E692B06" w14:textId="77777777" w:rsidTr="009F54F2">
        <w:trPr>
          <w:trHeight w:val="225"/>
        </w:trPr>
        <w:tc>
          <w:tcPr>
            <w:tcW w:w="1098" w:type="pct"/>
            <w:vMerge/>
            <w:tcBorders>
              <w:left w:val="single" w:sz="12" w:space="0" w:color="FFFFFF"/>
              <w:right w:val="single" w:sz="12" w:space="0" w:color="FFFFFF"/>
            </w:tcBorders>
            <w:vAlign w:val="center"/>
            <w:hideMark/>
          </w:tcPr>
          <w:p w14:paraId="256EB334"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2DDA969" w14:textId="77777777" w:rsidR="00912F10" w:rsidRPr="001A66FD" w:rsidRDefault="00912F10" w:rsidP="009F54F2">
            <w:pPr>
              <w:ind w:firstLineChars="200" w:firstLine="321"/>
              <w:jc w:val="left"/>
              <w:rPr>
                <w:rFonts w:ascii="Calibri" w:hAnsi="Calibri" w:cs="Calibri"/>
                <w:b/>
                <w:bCs/>
                <w:color w:val="000000"/>
                <w:sz w:val="16"/>
                <w:szCs w:val="16"/>
                <w:lang w:val="es-ES"/>
              </w:rPr>
            </w:pPr>
            <w:r>
              <w:rPr>
                <w:rFonts w:ascii="Calibri" w:hAnsi="Calibri" w:cs="Calibri"/>
                <w:b/>
                <w:bCs/>
                <w:color w:val="000000"/>
                <w:sz w:val="16"/>
                <w:szCs w:val="16"/>
                <w:lang w:val="es-ES"/>
              </w:rPr>
              <w:t>Péptidos Natriuréticos</w:t>
            </w:r>
          </w:p>
        </w:tc>
        <w:tc>
          <w:tcPr>
            <w:tcW w:w="531" w:type="pct"/>
            <w:tcBorders>
              <w:top w:val="nil"/>
              <w:left w:val="nil"/>
              <w:bottom w:val="single" w:sz="8" w:space="0" w:color="FFFFFF"/>
              <w:right w:val="single" w:sz="12" w:space="0" w:color="FFFFFF"/>
            </w:tcBorders>
            <w:shd w:val="clear" w:color="000000" w:fill="FFCC99"/>
            <w:vAlign w:val="center"/>
            <w:hideMark/>
          </w:tcPr>
          <w:p w14:paraId="2CB8DA9E"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4AA79F16"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1B8EF7F8"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56CBAAED" w14:textId="77777777" w:rsidR="00912F10" w:rsidRPr="001A66FD" w:rsidRDefault="00912F10" w:rsidP="009F54F2">
            <w:pPr>
              <w:rPr>
                <w:rFonts w:ascii="Calibri" w:hAnsi="Calibri" w:cs="Calibri"/>
                <w:color w:val="000000"/>
                <w:sz w:val="16"/>
                <w:szCs w:val="16"/>
                <w:lang w:val="es-ES"/>
              </w:rPr>
            </w:pPr>
          </w:p>
        </w:tc>
      </w:tr>
      <w:tr w:rsidR="00912F10" w:rsidRPr="001A66FD" w14:paraId="567AD4C9" w14:textId="77777777" w:rsidTr="009F54F2">
        <w:trPr>
          <w:trHeight w:val="243"/>
        </w:trPr>
        <w:tc>
          <w:tcPr>
            <w:tcW w:w="1098" w:type="pct"/>
            <w:vMerge/>
            <w:tcBorders>
              <w:left w:val="single" w:sz="12" w:space="0" w:color="FFFFFF"/>
              <w:right w:val="single" w:sz="12" w:space="0" w:color="FFFFFF"/>
            </w:tcBorders>
            <w:vAlign w:val="center"/>
            <w:hideMark/>
          </w:tcPr>
          <w:p w14:paraId="03A478B9"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57B80821" w14:textId="77777777" w:rsidR="00912F10" w:rsidRPr="001A66FD" w:rsidRDefault="00912F10" w:rsidP="009F54F2">
            <w:pPr>
              <w:ind w:firstLineChars="200" w:firstLine="321"/>
              <w:jc w:val="left"/>
              <w:rPr>
                <w:rFonts w:ascii="Calibri" w:hAnsi="Calibri" w:cs="Calibri"/>
                <w:b/>
                <w:bCs/>
                <w:color w:val="000000"/>
                <w:sz w:val="16"/>
                <w:szCs w:val="16"/>
                <w:lang w:val="es-ES"/>
              </w:rPr>
            </w:pPr>
            <w:r>
              <w:rPr>
                <w:rFonts w:ascii="Calibri" w:hAnsi="Calibri" w:cs="Calibri"/>
                <w:b/>
                <w:bCs/>
                <w:color w:val="000000"/>
                <w:sz w:val="16"/>
                <w:szCs w:val="16"/>
                <w:lang w:val="es-ES"/>
              </w:rPr>
              <w:t>ETT</w:t>
            </w:r>
          </w:p>
        </w:tc>
        <w:tc>
          <w:tcPr>
            <w:tcW w:w="531" w:type="pct"/>
            <w:tcBorders>
              <w:top w:val="nil"/>
              <w:left w:val="nil"/>
              <w:bottom w:val="single" w:sz="8" w:space="0" w:color="FFFFFF"/>
              <w:right w:val="single" w:sz="12" w:space="0" w:color="FFFFFF"/>
            </w:tcBorders>
            <w:shd w:val="clear" w:color="000000" w:fill="FFCC99"/>
            <w:vAlign w:val="center"/>
            <w:hideMark/>
          </w:tcPr>
          <w:p w14:paraId="4A1CB94C"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4AFD743F"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7861745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4DB93D8B" w14:textId="77777777" w:rsidR="00912F10" w:rsidRPr="001A66FD" w:rsidRDefault="00912F10" w:rsidP="009F54F2">
            <w:pPr>
              <w:rPr>
                <w:rFonts w:ascii="Calibri" w:hAnsi="Calibri" w:cs="Calibri"/>
                <w:color w:val="000000"/>
                <w:sz w:val="16"/>
                <w:szCs w:val="16"/>
                <w:lang w:val="es-ES"/>
              </w:rPr>
            </w:pPr>
          </w:p>
        </w:tc>
      </w:tr>
      <w:tr w:rsidR="00912F10" w:rsidRPr="001A66FD" w14:paraId="53626A13" w14:textId="77777777" w:rsidTr="009F54F2">
        <w:trPr>
          <w:trHeight w:val="220"/>
        </w:trPr>
        <w:tc>
          <w:tcPr>
            <w:tcW w:w="1098" w:type="pct"/>
            <w:vMerge/>
            <w:tcBorders>
              <w:left w:val="single" w:sz="12" w:space="0" w:color="FFFFFF"/>
              <w:right w:val="single" w:sz="12" w:space="0" w:color="FFFFFF"/>
            </w:tcBorders>
            <w:vAlign w:val="center"/>
            <w:hideMark/>
          </w:tcPr>
          <w:p w14:paraId="41421450"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1F120D1E" w14:textId="77777777" w:rsidR="00912F10" w:rsidRPr="001A66FD" w:rsidRDefault="00912F10" w:rsidP="009F54F2">
            <w:pPr>
              <w:ind w:firstLineChars="200" w:firstLine="321"/>
              <w:jc w:val="left"/>
              <w:rPr>
                <w:rFonts w:ascii="Calibri" w:hAnsi="Calibri" w:cs="Calibri"/>
                <w:b/>
                <w:bCs/>
                <w:color w:val="000000"/>
                <w:sz w:val="16"/>
                <w:szCs w:val="16"/>
                <w:lang w:val="es-ES"/>
              </w:rPr>
            </w:pPr>
            <w:r>
              <w:rPr>
                <w:rFonts w:ascii="Calibri" w:hAnsi="Calibri" w:cs="Calibri"/>
                <w:b/>
                <w:bCs/>
                <w:color w:val="000000"/>
                <w:sz w:val="16"/>
                <w:szCs w:val="16"/>
                <w:lang w:val="es-ES"/>
              </w:rPr>
              <w:t>ECG propio</w:t>
            </w:r>
          </w:p>
        </w:tc>
        <w:tc>
          <w:tcPr>
            <w:tcW w:w="531" w:type="pct"/>
            <w:tcBorders>
              <w:top w:val="nil"/>
              <w:left w:val="nil"/>
              <w:bottom w:val="single" w:sz="8" w:space="0" w:color="FFFFFF"/>
              <w:right w:val="single" w:sz="12" w:space="0" w:color="FFFFFF"/>
            </w:tcBorders>
            <w:shd w:val="clear" w:color="000000" w:fill="FFCC99"/>
            <w:vAlign w:val="center"/>
            <w:hideMark/>
          </w:tcPr>
          <w:p w14:paraId="128DF964"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hideMark/>
          </w:tcPr>
          <w:p w14:paraId="6BA51B5C"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381794CE"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7BB46A64" w14:textId="77777777" w:rsidR="00912F10" w:rsidRPr="001A66FD" w:rsidRDefault="00912F10" w:rsidP="009F54F2">
            <w:pPr>
              <w:rPr>
                <w:rFonts w:ascii="Calibri" w:hAnsi="Calibri" w:cs="Calibri"/>
                <w:color w:val="000000"/>
                <w:sz w:val="16"/>
                <w:szCs w:val="16"/>
                <w:lang w:val="es-ES"/>
              </w:rPr>
            </w:pPr>
          </w:p>
        </w:tc>
      </w:tr>
      <w:tr w:rsidR="00912F10" w:rsidRPr="001A66FD" w14:paraId="79FD982E" w14:textId="77777777" w:rsidTr="009F54F2">
        <w:trPr>
          <w:trHeight w:val="220"/>
        </w:trPr>
        <w:tc>
          <w:tcPr>
            <w:tcW w:w="1098" w:type="pct"/>
            <w:vMerge/>
            <w:tcBorders>
              <w:left w:val="single" w:sz="12" w:space="0" w:color="FFFFFF"/>
              <w:bottom w:val="single" w:sz="12" w:space="0" w:color="FFFFFF"/>
              <w:right w:val="single" w:sz="12" w:space="0" w:color="FFFFFF"/>
            </w:tcBorders>
            <w:vAlign w:val="center"/>
          </w:tcPr>
          <w:p w14:paraId="018C3C8A"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7BFB213E" w14:textId="77777777" w:rsidR="00912F10" w:rsidRDefault="00912F10" w:rsidP="009F54F2">
            <w:pPr>
              <w:ind w:firstLineChars="200" w:firstLine="321"/>
              <w:jc w:val="left"/>
              <w:rPr>
                <w:rFonts w:ascii="Calibri" w:hAnsi="Calibri" w:cs="Calibri"/>
                <w:b/>
                <w:bCs/>
                <w:color w:val="000000"/>
                <w:sz w:val="16"/>
                <w:szCs w:val="16"/>
                <w:lang w:val="es-ES"/>
              </w:rPr>
            </w:pPr>
            <w:r>
              <w:rPr>
                <w:rFonts w:ascii="Calibri" w:hAnsi="Calibri" w:cs="Calibri"/>
                <w:b/>
                <w:bCs/>
                <w:color w:val="000000"/>
                <w:sz w:val="16"/>
                <w:szCs w:val="16"/>
                <w:lang w:val="es-ES"/>
              </w:rPr>
              <w:t>Ecógrafo propio de la Unidad o Servicio MI</w:t>
            </w:r>
          </w:p>
        </w:tc>
        <w:tc>
          <w:tcPr>
            <w:tcW w:w="531" w:type="pct"/>
            <w:tcBorders>
              <w:top w:val="nil"/>
              <w:left w:val="nil"/>
              <w:bottom w:val="single" w:sz="8" w:space="0" w:color="FFFFFF"/>
              <w:right w:val="single" w:sz="12" w:space="0" w:color="FFFFFF"/>
            </w:tcBorders>
            <w:shd w:val="clear" w:color="000000" w:fill="FFCC99"/>
            <w:vAlign w:val="center"/>
          </w:tcPr>
          <w:p w14:paraId="6C3740AE"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1EB95404"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46D8DA38"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bottom w:val="single" w:sz="8" w:space="0" w:color="FFFFFF"/>
              <w:right w:val="single" w:sz="12" w:space="0" w:color="FFFFFF"/>
            </w:tcBorders>
            <w:shd w:val="clear" w:color="000000" w:fill="FFCC99"/>
            <w:vAlign w:val="center"/>
          </w:tcPr>
          <w:p w14:paraId="08387C1A" w14:textId="77777777" w:rsidR="00912F10" w:rsidRPr="001A66FD" w:rsidRDefault="00912F10" w:rsidP="009F54F2">
            <w:pPr>
              <w:rPr>
                <w:rFonts w:ascii="Calibri" w:hAnsi="Calibri" w:cs="Calibri"/>
                <w:color w:val="000000"/>
                <w:sz w:val="16"/>
                <w:szCs w:val="16"/>
                <w:lang w:val="es-ES"/>
              </w:rPr>
            </w:pPr>
          </w:p>
        </w:tc>
      </w:tr>
      <w:tr w:rsidR="00912F10" w:rsidRPr="001A66FD" w14:paraId="0B3AB3D8" w14:textId="77777777" w:rsidTr="009F54F2">
        <w:trPr>
          <w:trHeight w:val="40"/>
        </w:trPr>
        <w:tc>
          <w:tcPr>
            <w:tcW w:w="1098" w:type="pct"/>
            <w:vMerge w:val="restart"/>
            <w:tcBorders>
              <w:top w:val="nil"/>
              <w:left w:val="nil"/>
              <w:bottom w:val="single" w:sz="12" w:space="0" w:color="FFFFFF"/>
              <w:right w:val="nil"/>
            </w:tcBorders>
            <w:shd w:val="clear" w:color="000000" w:fill="339966"/>
            <w:vAlign w:val="center"/>
            <w:hideMark/>
          </w:tcPr>
          <w:p w14:paraId="10C41965"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Requisitos de estructura. Volumen de actividad</w:t>
            </w:r>
          </w:p>
        </w:tc>
        <w:tc>
          <w:tcPr>
            <w:tcW w:w="1336" w:type="pct"/>
            <w:tcBorders>
              <w:top w:val="single" w:sz="8" w:space="0" w:color="FFFFFF"/>
              <w:left w:val="nil"/>
              <w:bottom w:val="nil"/>
              <w:right w:val="single" w:sz="8" w:space="0" w:color="FFFFFF"/>
            </w:tcBorders>
            <w:shd w:val="clear" w:color="000000" w:fill="FFCC99"/>
            <w:vAlign w:val="center"/>
            <w:hideMark/>
          </w:tcPr>
          <w:p w14:paraId="4E0EF4C2"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Población del ámbito de influencia de la unidad</w:t>
            </w:r>
          </w:p>
        </w:tc>
        <w:tc>
          <w:tcPr>
            <w:tcW w:w="531" w:type="pct"/>
            <w:tcBorders>
              <w:top w:val="nil"/>
              <w:left w:val="nil"/>
              <w:bottom w:val="single" w:sz="8" w:space="0" w:color="FFFFFF"/>
              <w:right w:val="single" w:sz="12" w:space="0" w:color="FFFFFF"/>
            </w:tcBorders>
            <w:shd w:val="clear" w:color="000000" w:fill="FFCC99"/>
            <w:vAlign w:val="center"/>
            <w:hideMark/>
          </w:tcPr>
          <w:p w14:paraId="2ED091BE"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1273E2A5"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02CA8566"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hideMark/>
          </w:tcPr>
          <w:p w14:paraId="2E6C4909"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Declaración responsable del Jefe de Servicio o Unidad de Medicina Interna o, en su caso, de la Gerencia o Dirección Médica del centro</w:t>
            </w:r>
          </w:p>
        </w:tc>
      </w:tr>
      <w:tr w:rsidR="00912F10" w:rsidRPr="001A66FD" w14:paraId="403D4465" w14:textId="77777777" w:rsidTr="009F54F2">
        <w:trPr>
          <w:trHeight w:val="216"/>
        </w:trPr>
        <w:tc>
          <w:tcPr>
            <w:tcW w:w="1098" w:type="pct"/>
            <w:vMerge/>
            <w:tcBorders>
              <w:top w:val="nil"/>
              <w:left w:val="nil"/>
              <w:bottom w:val="single" w:sz="12" w:space="0" w:color="FFFFFF"/>
              <w:right w:val="nil"/>
            </w:tcBorders>
            <w:vAlign w:val="center"/>
            <w:hideMark/>
          </w:tcPr>
          <w:p w14:paraId="66121A3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5F84AB63" w14:textId="77777777" w:rsidR="00912F10" w:rsidRPr="0030405C" w:rsidRDefault="00912F10" w:rsidP="009F54F2">
            <w:pPr>
              <w:jc w:val="left"/>
              <w:rPr>
                <w:rFonts w:ascii="Calibri" w:hAnsi="Calibri" w:cs="Calibri"/>
                <w:b/>
                <w:bCs/>
                <w:sz w:val="16"/>
                <w:szCs w:val="16"/>
                <w:lang w:val="es-ES"/>
              </w:rPr>
            </w:pPr>
            <w:r w:rsidRPr="0030405C">
              <w:rPr>
                <w:rFonts w:ascii="Calibri" w:hAnsi="Calibri" w:cs="Calibri"/>
                <w:b/>
                <w:bCs/>
                <w:sz w:val="16"/>
                <w:szCs w:val="16"/>
                <w:lang w:val="es-ES"/>
              </w:rPr>
              <w:t>Número de pacientes en seguimiento activo</w:t>
            </w:r>
          </w:p>
        </w:tc>
        <w:tc>
          <w:tcPr>
            <w:tcW w:w="531" w:type="pct"/>
            <w:tcBorders>
              <w:top w:val="nil"/>
              <w:left w:val="nil"/>
              <w:bottom w:val="single" w:sz="8" w:space="0" w:color="FFFFFF"/>
              <w:right w:val="single" w:sz="12" w:space="0" w:color="FFFFFF"/>
            </w:tcBorders>
            <w:shd w:val="clear" w:color="000000" w:fill="FFCC99"/>
            <w:vAlign w:val="center"/>
          </w:tcPr>
          <w:p w14:paraId="7FAFD505"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50</w:t>
            </w:r>
          </w:p>
        </w:tc>
        <w:tc>
          <w:tcPr>
            <w:tcW w:w="554" w:type="pct"/>
            <w:tcBorders>
              <w:top w:val="nil"/>
              <w:left w:val="nil"/>
              <w:bottom w:val="single" w:sz="8" w:space="0" w:color="FFFFFF"/>
              <w:right w:val="single" w:sz="12" w:space="0" w:color="FFFFFF"/>
            </w:tcBorders>
            <w:shd w:val="clear" w:color="000000" w:fill="FFCC99"/>
            <w:vAlign w:val="center"/>
          </w:tcPr>
          <w:p w14:paraId="178C1BC7"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150</w:t>
            </w:r>
          </w:p>
        </w:tc>
        <w:tc>
          <w:tcPr>
            <w:tcW w:w="508" w:type="pct"/>
            <w:tcBorders>
              <w:top w:val="nil"/>
              <w:left w:val="nil"/>
              <w:bottom w:val="single" w:sz="8" w:space="0" w:color="FFFFFF"/>
              <w:right w:val="single" w:sz="12" w:space="0" w:color="FFFFFF"/>
            </w:tcBorders>
            <w:shd w:val="clear" w:color="000000" w:fill="FFCC99"/>
            <w:vAlign w:val="center"/>
          </w:tcPr>
          <w:p w14:paraId="7512579D"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300</w:t>
            </w:r>
          </w:p>
        </w:tc>
        <w:tc>
          <w:tcPr>
            <w:tcW w:w="973" w:type="pct"/>
            <w:vMerge w:val="restart"/>
            <w:tcBorders>
              <w:top w:val="nil"/>
              <w:left w:val="nil"/>
              <w:right w:val="single" w:sz="12" w:space="0" w:color="FFFFFF"/>
            </w:tcBorders>
            <w:shd w:val="clear" w:color="000000" w:fill="FFCC99"/>
            <w:vAlign w:val="center"/>
            <w:hideMark/>
          </w:tcPr>
          <w:p w14:paraId="5BB81653" w14:textId="77777777" w:rsidR="00912F10" w:rsidRPr="0030405C" w:rsidRDefault="00912F10" w:rsidP="009F54F2">
            <w:pPr>
              <w:rPr>
                <w:rFonts w:ascii="Calibri" w:hAnsi="Calibri" w:cs="Calibri"/>
                <w:b/>
                <w:bCs/>
                <w:sz w:val="16"/>
                <w:szCs w:val="16"/>
                <w:lang w:val="es-ES"/>
              </w:rPr>
            </w:pPr>
            <w:r w:rsidRPr="0030405C">
              <w:rPr>
                <w:rFonts w:ascii="Calibri" w:hAnsi="Calibri" w:cs="Calibri"/>
                <w:b/>
                <w:bCs/>
                <w:sz w:val="16"/>
                <w:szCs w:val="14"/>
                <w:lang w:val="es-ES"/>
              </w:rPr>
              <w:t>Información en sistema de información del hospital o cuadro de mandos</w:t>
            </w:r>
          </w:p>
        </w:tc>
      </w:tr>
      <w:tr w:rsidR="00912F10" w:rsidRPr="001A66FD" w14:paraId="223E0AEF" w14:textId="77777777" w:rsidTr="009F54F2">
        <w:trPr>
          <w:trHeight w:val="248"/>
        </w:trPr>
        <w:tc>
          <w:tcPr>
            <w:tcW w:w="1098" w:type="pct"/>
            <w:vMerge/>
            <w:tcBorders>
              <w:top w:val="nil"/>
              <w:left w:val="nil"/>
              <w:bottom w:val="single" w:sz="12" w:space="0" w:color="FFFFFF"/>
              <w:right w:val="nil"/>
            </w:tcBorders>
            <w:vAlign w:val="center"/>
            <w:hideMark/>
          </w:tcPr>
          <w:p w14:paraId="0975B328"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0366BE8E" w14:textId="77777777" w:rsidR="00912F10" w:rsidRPr="0030405C" w:rsidRDefault="00912F10" w:rsidP="009F54F2">
            <w:pPr>
              <w:jc w:val="left"/>
              <w:rPr>
                <w:rFonts w:ascii="Calibri" w:hAnsi="Calibri" w:cs="Calibri"/>
                <w:b/>
                <w:bCs/>
                <w:sz w:val="16"/>
                <w:szCs w:val="16"/>
                <w:lang w:val="es-ES"/>
              </w:rPr>
            </w:pPr>
            <w:r w:rsidRPr="0030405C">
              <w:rPr>
                <w:rFonts w:ascii="Calibri" w:hAnsi="Calibri" w:cs="Calibri"/>
                <w:b/>
                <w:bCs/>
                <w:sz w:val="16"/>
                <w:szCs w:val="16"/>
                <w:lang w:val="es-ES"/>
              </w:rPr>
              <w:t>Número de pacientes nuevos valorados al año</w:t>
            </w:r>
          </w:p>
        </w:tc>
        <w:tc>
          <w:tcPr>
            <w:tcW w:w="531" w:type="pct"/>
            <w:tcBorders>
              <w:top w:val="nil"/>
              <w:left w:val="nil"/>
              <w:bottom w:val="single" w:sz="8" w:space="0" w:color="FFFFFF"/>
              <w:right w:val="single" w:sz="12" w:space="0" w:color="FFFFFF"/>
            </w:tcBorders>
            <w:shd w:val="clear" w:color="000000" w:fill="FFCC99"/>
            <w:vAlign w:val="center"/>
          </w:tcPr>
          <w:p w14:paraId="17A909D5"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20</w:t>
            </w:r>
          </w:p>
        </w:tc>
        <w:tc>
          <w:tcPr>
            <w:tcW w:w="554" w:type="pct"/>
            <w:tcBorders>
              <w:top w:val="nil"/>
              <w:left w:val="nil"/>
              <w:bottom w:val="single" w:sz="8" w:space="0" w:color="FFFFFF"/>
              <w:right w:val="single" w:sz="12" w:space="0" w:color="FFFFFF"/>
            </w:tcBorders>
            <w:shd w:val="clear" w:color="000000" w:fill="FFCC99"/>
            <w:vAlign w:val="center"/>
          </w:tcPr>
          <w:p w14:paraId="4AEAE55A"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50</w:t>
            </w:r>
          </w:p>
        </w:tc>
        <w:tc>
          <w:tcPr>
            <w:tcW w:w="508" w:type="pct"/>
            <w:tcBorders>
              <w:top w:val="nil"/>
              <w:left w:val="nil"/>
              <w:bottom w:val="single" w:sz="8" w:space="0" w:color="FFFFFF"/>
              <w:right w:val="single" w:sz="12" w:space="0" w:color="FFFFFF"/>
            </w:tcBorders>
            <w:shd w:val="clear" w:color="000000" w:fill="FFCC99"/>
            <w:vAlign w:val="center"/>
          </w:tcPr>
          <w:p w14:paraId="306D97A5"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75</w:t>
            </w:r>
          </w:p>
        </w:tc>
        <w:tc>
          <w:tcPr>
            <w:tcW w:w="973" w:type="pct"/>
            <w:vMerge/>
            <w:tcBorders>
              <w:left w:val="nil"/>
              <w:bottom w:val="single" w:sz="8" w:space="0" w:color="FFFFFF"/>
              <w:right w:val="single" w:sz="12" w:space="0" w:color="FFFFFF"/>
            </w:tcBorders>
            <w:shd w:val="clear" w:color="000000" w:fill="FFCC99"/>
            <w:vAlign w:val="center"/>
            <w:hideMark/>
          </w:tcPr>
          <w:p w14:paraId="775F68A2" w14:textId="77777777" w:rsidR="00912F10" w:rsidRPr="0030405C" w:rsidRDefault="00912F10" w:rsidP="009F54F2">
            <w:pPr>
              <w:rPr>
                <w:rFonts w:ascii="Calibri" w:hAnsi="Calibri" w:cs="Calibri"/>
                <w:b/>
                <w:bCs/>
                <w:sz w:val="16"/>
                <w:szCs w:val="16"/>
                <w:lang w:val="es-ES"/>
              </w:rPr>
            </w:pPr>
          </w:p>
        </w:tc>
      </w:tr>
      <w:tr w:rsidR="00912F10" w:rsidRPr="001A66FD" w14:paraId="744E94C8" w14:textId="77777777" w:rsidTr="009F54F2">
        <w:trPr>
          <w:trHeight w:val="252"/>
        </w:trPr>
        <w:tc>
          <w:tcPr>
            <w:tcW w:w="1098" w:type="pct"/>
            <w:vMerge/>
            <w:tcBorders>
              <w:top w:val="nil"/>
              <w:left w:val="nil"/>
              <w:bottom w:val="single" w:sz="12" w:space="0" w:color="FFFFFF"/>
              <w:right w:val="nil"/>
            </w:tcBorders>
            <w:vAlign w:val="center"/>
            <w:hideMark/>
          </w:tcPr>
          <w:p w14:paraId="413644DF"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59FCF4E1" w14:textId="77777777" w:rsidR="00912F10" w:rsidRPr="0030405C" w:rsidRDefault="00912F10" w:rsidP="009F54F2">
            <w:pPr>
              <w:jc w:val="left"/>
              <w:rPr>
                <w:rFonts w:ascii="Calibri" w:hAnsi="Calibri" w:cs="Calibri"/>
                <w:b/>
                <w:bCs/>
                <w:sz w:val="16"/>
                <w:szCs w:val="16"/>
                <w:lang w:val="es-ES"/>
              </w:rPr>
            </w:pPr>
            <w:r>
              <w:rPr>
                <w:rFonts w:ascii="Calibri" w:hAnsi="Calibri" w:cs="Calibri"/>
                <w:b/>
                <w:bCs/>
                <w:sz w:val="16"/>
                <w:szCs w:val="16"/>
                <w:lang w:val="es-ES"/>
              </w:rPr>
              <w:t>Realización de Interconsultas en hospitalización</w:t>
            </w:r>
          </w:p>
        </w:tc>
        <w:tc>
          <w:tcPr>
            <w:tcW w:w="531" w:type="pct"/>
            <w:tcBorders>
              <w:top w:val="nil"/>
              <w:left w:val="nil"/>
              <w:bottom w:val="single" w:sz="8" w:space="0" w:color="FFFFFF"/>
              <w:right w:val="single" w:sz="12" w:space="0" w:color="FFFFFF"/>
            </w:tcBorders>
            <w:shd w:val="clear" w:color="000000" w:fill="FFCC99"/>
            <w:vAlign w:val="center"/>
            <w:hideMark/>
          </w:tcPr>
          <w:p w14:paraId="584B3BB8"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 </w:t>
            </w:r>
          </w:p>
        </w:tc>
        <w:tc>
          <w:tcPr>
            <w:tcW w:w="554" w:type="pct"/>
            <w:tcBorders>
              <w:top w:val="nil"/>
              <w:left w:val="nil"/>
              <w:bottom w:val="single" w:sz="8" w:space="0" w:color="FFFFFF"/>
              <w:right w:val="single" w:sz="12" w:space="0" w:color="FFFFFF"/>
            </w:tcBorders>
            <w:shd w:val="clear" w:color="000000" w:fill="FFCC99"/>
            <w:vAlign w:val="center"/>
            <w:hideMark/>
          </w:tcPr>
          <w:p w14:paraId="593EF5D5"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5F69CD1C" w14:textId="77777777" w:rsidR="00912F10" w:rsidRPr="0030405C" w:rsidRDefault="00912F10" w:rsidP="009F54F2">
            <w:pPr>
              <w:jc w:val="center"/>
              <w:rPr>
                <w:rFonts w:ascii="Calibri" w:hAnsi="Calibri" w:cs="Calibri"/>
                <w:sz w:val="16"/>
                <w:szCs w:val="16"/>
                <w:lang w:val="es-ES"/>
              </w:rPr>
            </w:pPr>
            <w:r w:rsidRPr="0030405C">
              <w:rPr>
                <w:rFonts w:ascii="Calibri" w:hAnsi="Calibri" w:cs="Calibri"/>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hideMark/>
          </w:tcPr>
          <w:p w14:paraId="78EE981D" w14:textId="77777777" w:rsidR="00912F10" w:rsidRPr="0030405C" w:rsidRDefault="00912F10" w:rsidP="009F54F2">
            <w:pPr>
              <w:rPr>
                <w:rFonts w:ascii="Calibri" w:hAnsi="Calibri" w:cs="Calibri"/>
                <w:b/>
                <w:bCs/>
                <w:sz w:val="16"/>
                <w:szCs w:val="16"/>
                <w:lang w:val="es-ES"/>
              </w:rPr>
            </w:pPr>
            <w:r w:rsidRPr="0030405C">
              <w:rPr>
                <w:rFonts w:ascii="Calibri" w:hAnsi="Calibri" w:cs="Calibri"/>
                <w:b/>
                <w:bCs/>
                <w:sz w:val="16"/>
                <w:szCs w:val="16"/>
                <w:lang w:val="es-ES"/>
              </w:rPr>
              <w:t>Declaración responsable del Jefe de Servicio o Unidad de Medicina Interna</w:t>
            </w:r>
          </w:p>
        </w:tc>
      </w:tr>
      <w:tr w:rsidR="00912F10" w:rsidRPr="001A66FD" w14:paraId="5F55DCD1" w14:textId="77777777" w:rsidTr="009F54F2">
        <w:trPr>
          <w:trHeight w:val="230"/>
        </w:trPr>
        <w:tc>
          <w:tcPr>
            <w:tcW w:w="1098" w:type="pct"/>
            <w:vMerge w:val="restart"/>
            <w:tcBorders>
              <w:top w:val="nil"/>
              <w:left w:val="single" w:sz="12" w:space="0" w:color="FFFFFF"/>
              <w:bottom w:val="nil"/>
              <w:right w:val="single" w:sz="8" w:space="0" w:color="FFFFFF"/>
            </w:tcBorders>
            <w:shd w:val="clear" w:color="000000" w:fill="339966"/>
            <w:vAlign w:val="center"/>
            <w:hideMark/>
          </w:tcPr>
          <w:p w14:paraId="05AEAD6D"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lastRenderedPageBreak/>
              <w:t>Requisitos de estructura. Organización y gestión</w:t>
            </w:r>
          </w:p>
        </w:tc>
        <w:tc>
          <w:tcPr>
            <w:tcW w:w="1336" w:type="pct"/>
            <w:tcBorders>
              <w:top w:val="single" w:sz="8" w:space="0" w:color="FFFFFF"/>
              <w:left w:val="nil"/>
              <w:bottom w:val="nil"/>
              <w:right w:val="single" w:sz="8" w:space="0" w:color="FFFFFF"/>
            </w:tcBorders>
            <w:shd w:val="clear" w:color="000000" w:fill="FFCC99"/>
            <w:vAlign w:val="center"/>
            <w:hideMark/>
          </w:tcPr>
          <w:p w14:paraId="193FF050"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Manua</w:t>
            </w:r>
            <w:r w:rsidRPr="001A66FD">
              <w:rPr>
                <w:rFonts w:ascii="Calibri" w:hAnsi="Calibri" w:cs="Calibri"/>
                <w:b/>
                <w:bCs/>
                <w:color w:val="000000"/>
                <w:sz w:val="16"/>
                <w:szCs w:val="16"/>
                <w:lang w:val="es-ES"/>
              </w:rPr>
              <w:t>l de organización y funcionamiento de la unidad</w:t>
            </w:r>
          </w:p>
        </w:tc>
        <w:tc>
          <w:tcPr>
            <w:tcW w:w="531" w:type="pct"/>
            <w:tcBorders>
              <w:top w:val="nil"/>
              <w:left w:val="nil"/>
              <w:bottom w:val="single" w:sz="8" w:space="0" w:color="FFFFFF"/>
              <w:right w:val="single" w:sz="12" w:space="0" w:color="FFFFFF"/>
            </w:tcBorders>
            <w:shd w:val="clear" w:color="000000" w:fill="FFCC99"/>
            <w:vAlign w:val="center"/>
            <w:hideMark/>
          </w:tcPr>
          <w:p w14:paraId="44F2EC01"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3654AC05"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r>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6958047F"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hideMark/>
          </w:tcPr>
          <w:p w14:paraId="70B15D51"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Documento del Manual</w:t>
            </w:r>
          </w:p>
        </w:tc>
      </w:tr>
      <w:tr w:rsidR="00912F10" w:rsidRPr="001A66FD" w14:paraId="7C24BDC7" w14:textId="77777777" w:rsidTr="009F54F2">
        <w:trPr>
          <w:trHeight w:val="640"/>
        </w:trPr>
        <w:tc>
          <w:tcPr>
            <w:tcW w:w="1098" w:type="pct"/>
            <w:vMerge/>
            <w:tcBorders>
              <w:top w:val="nil"/>
              <w:left w:val="single" w:sz="12" w:space="0" w:color="FFFFFF"/>
              <w:bottom w:val="nil"/>
              <w:right w:val="single" w:sz="8" w:space="0" w:color="FFFFFF"/>
            </w:tcBorders>
            <w:vAlign w:val="center"/>
            <w:hideMark/>
          </w:tcPr>
          <w:p w14:paraId="7C052972"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6D13ED5A"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Programa estructurado de sesiones específicas de la unidad</w:t>
            </w:r>
          </w:p>
        </w:tc>
        <w:tc>
          <w:tcPr>
            <w:tcW w:w="531" w:type="pct"/>
            <w:tcBorders>
              <w:top w:val="nil"/>
              <w:left w:val="nil"/>
              <w:bottom w:val="single" w:sz="8" w:space="0" w:color="FFFFFF"/>
              <w:right w:val="single" w:sz="12" w:space="0" w:color="FFFFFF"/>
            </w:tcBorders>
            <w:shd w:val="clear" w:color="000000" w:fill="FFCC99"/>
            <w:vAlign w:val="center"/>
            <w:hideMark/>
          </w:tcPr>
          <w:p w14:paraId="3085881D"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nil"/>
              <w:left w:val="nil"/>
              <w:bottom w:val="single" w:sz="8" w:space="0" w:color="FFFFFF"/>
              <w:right w:val="single" w:sz="12" w:space="0" w:color="FFFFFF"/>
            </w:tcBorders>
            <w:shd w:val="clear" w:color="000000" w:fill="FFCC99"/>
            <w:vAlign w:val="center"/>
            <w:hideMark/>
          </w:tcPr>
          <w:p w14:paraId="0DC3821A"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2062D073"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hideMark/>
          </w:tcPr>
          <w:p w14:paraId="09E39DAD"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Declaración responsable del Jefe de Servicio o Unidad de Medicina Interna o, en su caso, de la Gerencia o Dirección Médica del centro</w:t>
            </w:r>
          </w:p>
        </w:tc>
      </w:tr>
      <w:tr w:rsidR="00912F10" w:rsidRPr="001A66FD" w14:paraId="2868F989" w14:textId="77777777" w:rsidTr="009F54F2">
        <w:trPr>
          <w:trHeight w:val="220"/>
        </w:trPr>
        <w:tc>
          <w:tcPr>
            <w:tcW w:w="1098" w:type="pct"/>
            <w:vMerge/>
            <w:tcBorders>
              <w:top w:val="nil"/>
              <w:left w:val="single" w:sz="12" w:space="0" w:color="FFFFFF"/>
              <w:bottom w:val="nil"/>
              <w:right w:val="single" w:sz="8" w:space="0" w:color="FFFFFF"/>
            </w:tcBorders>
            <w:vAlign w:val="center"/>
            <w:hideMark/>
          </w:tcPr>
          <w:p w14:paraId="28916385"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6CA3B244"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Cuadro de Mandos de la unidad</w:t>
            </w:r>
          </w:p>
        </w:tc>
        <w:tc>
          <w:tcPr>
            <w:tcW w:w="531" w:type="pct"/>
            <w:tcBorders>
              <w:top w:val="nil"/>
              <w:left w:val="nil"/>
              <w:bottom w:val="single" w:sz="8" w:space="0" w:color="FFFFFF"/>
              <w:right w:val="single" w:sz="12" w:space="0" w:color="FFFFFF"/>
            </w:tcBorders>
            <w:shd w:val="clear" w:color="000000" w:fill="FFCC99"/>
            <w:vAlign w:val="center"/>
            <w:hideMark/>
          </w:tcPr>
          <w:p w14:paraId="5EFAC972"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nil"/>
              <w:left w:val="nil"/>
              <w:bottom w:val="single" w:sz="8" w:space="0" w:color="FFFFFF"/>
              <w:right w:val="single" w:sz="12" w:space="0" w:color="FFFFFF"/>
            </w:tcBorders>
            <w:shd w:val="clear" w:color="000000" w:fill="FFCC99"/>
            <w:vAlign w:val="center"/>
            <w:hideMark/>
          </w:tcPr>
          <w:p w14:paraId="560F063C" w14:textId="77777777" w:rsidR="00912F10" w:rsidRPr="001A66FD" w:rsidRDefault="00912F10" w:rsidP="009F54F2">
            <w:pPr>
              <w:jc w:val="center"/>
              <w:rPr>
                <w:rFonts w:ascii="Calibri" w:hAnsi="Calibri" w:cs="Calibri"/>
                <w:color w:val="000000"/>
                <w:sz w:val="16"/>
                <w:szCs w:val="16"/>
                <w:lang w:val="es-ES"/>
              </w:rPr>
            </w:pPr>
          </w:p>
        </w:tc>
        <w:tc>
          <w:tcPr>
            <w:tcW w:w="508" w:type="pct"/>
            <w:tcBorders>
              <w:top w:val="nil"/>
              <w:left w:val="nil"/>
              <w:bottom w:val="single" w:sz="8" w:space="0" w:color="FFFFFF"/>
              <w:right w:val="single" w:sz="12" w:space="0" w:color="FFFFFF"/>
            </w:tcBorders>
            <w:shd w:val="clear" w:color="000000" w:fill="FFCC99"/>
            <w:vAlign w:val="center"/>
            <w:hideMark/>
          </w:tcPr>
          <w:p w14:paraId="196F1440"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hideMark/>
          </w:tcPr>
          <w:p w14:paraId="556896AB"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Cuadro de Mandos</w:t>
            </w:r>
          </w:p>
        </w:tc>
      </w:tr>
      <w:tr w:rsidR="00912F10" w:rsidRPr="001A66FD" w14:paraId="185D7DD8" w14:textId="77777777" w:rsidTr="009F54F2">
        <w:trPr>
          <w:trHeight w:val="220"/>
        </w:trPr>
        <w:tc>
          <w:tcPr>
            <w:tcW w:w="1098" w:type="pct"/>
            <w:vMerge/>
            <w:tcBorders>
              <w:top w:val="nil"/>
              <w:left w:val="single" w:sz="12" w:space="0" w:color="FFFFFF"/>
              <w:bottom w:val="nil"/>
              <w:right w:val="single" w:sz="8" w:space="0" w:color="FFFFFF"/>
            </w:tcBorders>
            <w:vAlign w:val="center"/>
          </w:tcPr>
          <w:p w14:paraId="5E39C752"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69A08AB9"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Memoria anual de la unidad</w:t>
            </w:r>
          </w:p>
        </w:tc>
        <w:tc>
          <w:tcPr>
            <w:tcW w:w="531" w:type="pct"/>
            <w:tcBorders>
              <w:top w:val="nil"/>
              <w:left w:val="nil"/>
              <w:bottom w:val="single" w:sz="8" w:space="0" w:color="FFFFFF"/>
              <w:right w:val="single" w:sz="12" w:space="0" w:color="FFFFFF"/>
            </w:tcBorders>
            <w:shd w:val="clear" w:color="000000" w:fill="FFCC99"/>
            <w:vAlign w:val="center"/>
          </w:tcPr>
          <w:p w14:paraId="4EF6D7AA"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6EBC634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4C39A8C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tcBorders>
              <w:top w:val="nil"/>
              <w:left w:val="nil"/>
              <w:bottom w:val="single" w:sz="8" w:space="0" w:color="FFFFFF"/>
              <w:right w:val="single" w:sz="12" w:space="0" w:color="FFFFFF"/>
            </w:tcBorders>
            <w:shd w:val="clear" w:color="000000" w:fill="FFCC99"/>
            <w:vAlign w:val="center"/>
          </w:tcPr>
          <w:p w14:paraId="5B0CE296"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Memoria</w:t>
            </w:r>
          </w:p>
        </w:tc>
      </w:tr>
      <w:tr w:rsidR="00912F10" w:rsidRPr="001A66FD" w14:paraId="27D34876" w14:textId="77777777" w:rsidTr="009F54F2">
        <w:trPr>
          <w:trHeight w:val="220"/>
        </w:trPr>
        <w:tc>
          <w:tcPr>
            <w:tcW w:w="1098" w:type="pct"/>
            <w:vMerge/>
            <w:tcBorders>
              <w:top w:val="nil"/>
              <w:left w:val="single" w:sz="12" w:space="0" w:color="FFFFFF"/>
              <w:bottom w:val="nil"/>
              <w:right w:val="single" w:sz="8" w:space="0" w:color="FFFFFF"/>
            </w:tcBorders>
            <w:vAlign w:val="center"/>
          </w:tcPr>
          <w:p w14:paraId="55B189C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16FF8DFB" w14:textId="77777777" w:rsidR="00912F10" w:rsidRPr="0030405C" w:rsidRDefault="00912F10" w:rsidP="009F54F2">
            <w:pPr>
              <w:jc w:val="left"/>
              <w:rPr>
                <w:rFonts w:ascii="Calibri" w:hAnsi="Calibri" w:cs="Calibri"/>
                <w:b/>
                <w:bCs/>
                <w:sz w:val="16"/>
                <w:szCs w:val="16"/>
                <w:lang w:val="es-ES"/>
              </w:rPr>
            </w:pPr>
            <w:r>
              <w:rPr>
                <w:rFonts w:ascii="Calibri" w:hAnsi="Calibri" w:cs="Calibri"/>
                <w:b/>
                <w:bCs/>
                <w:sz w:val="16"/>
                <w:szCs w:val="16"/>
                <w:lang w:val="es-ES"/>
              </w:rPr>
              <w:t>Atención médica integral</w:t>
            </w:r>
          </w:p>
        </w:tc>
        <w:tc>
          <w:tcPr>
            <w:tcW w:w="531" w:type="pct"/>
            <w:tcBorders>
              <w:top w:val="nil"/>
              <w:left w:val="nil"/>
              <w:bottom w:val="single" w:sz="8" w:space="0" w:color="FFFFFF"/>
              <w:right w:val="single" w:sz="12" w:space="0" w:color="FFFFFF"/>
            </w:tcBorders>
            <w:shd w:val="clear" w:color="000000" w:fill="FFCC99"/>
            <w:vAlign w:val="center"/>
          </w:tcPr>
          <w:p w14:paraId="64F6A53B"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tcPr>
          <w:p w14:paraId="652DBA79"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26579F55"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973" w:type="pct"/>
            <w:vMerge w:val="restart"/>
            <w:tcBorders>
              <w:top w:val="nil"/>
              <w:left w:val="nil"/>
              <w:right w:val="single" w:sz="12" w:space="0" w:color="FFFFFF"/>
            </w:tcBorders>
            <w:shd w:val="clear" w:color="000000" w:fill="FFCC99"/>
            <w:vAlign w:val="center"/>
          </w:tcPr>
          <w:p w14:paraId="0A883E86"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Declaración responsable del Jefe de Servicio o Unidad de Medicina Interna o, en su caso, de la Gerencia o Dirección Médica del centro</w:t>
            </w:r>
          </w:p>
        </w:tc>
      </w:tr>
      <w:tr w:rsidR="00912F10" w:rsidRPr="001A66FD" w14:paraId="141C3867" w14:textId="77777777" w:rsidTr="009F54F2">
        <w:trPr>
          <w:trHeight w:val="220"/>
        </w:trPr>
        <w:tc>
          <w:tcPr>
            <w:tcW w:w="1098" w:type="pct"/>
            <w:vMerge/>
            <w:tcBorders>
              <w:top w:val="nil"/>
              <w:left w:val="single" w:sz="12" w:space="0" w:color="FFFFFF"/>
              <w:bottom w:val="nil"/>
              <w:right w:val="single" w:sz="8" w:space="0" w:color="FFFFFF"/>
            </w:tcBorders>
            <w:vAlign w:val="center"/>
          </w:tcPr>
          <w:p w14:paraId="6F8FB00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76610296" w14:textId="77777777" w:rsidR="00912F10" w:rsidRPr="0030405C" w:rsidRDefault="00912F10" w:rsidP="009F54F2">
            <w:pPr>
              <w:jc w:val="left"/>
              <w:rPr>
                <w:rFonts w:ascii="Calibri" w:hAnsi="Calibri" w:cs="Calibri"/>
                <w:b/>
                <w:bCs/>
                <w:sz w:val="16"/>
                <w:szCs w:val="16"/>
                <w:lang w:val="es-ES"/>
              </w:rPr>
            </w:pPr>
            <w:r>
              <w:rPr>
                <w:rFonts w:ascii="Calibri" w:hAnsi="Calibri" w:cs="Calibri"/>
                <w:b/>
                <w:bCs/>
                <w:sz w:val="16"/>
                <w:szCs w:val="16"/>
                <w:lang w:val="es-ES"/>
              </w:rPr>
              <w:t>Identificación de FEVI</w:t>
            </w:r>
          </w:p>
        </w:tc>
        <w:tc>
          <w:tcPr>
            <w:tcW w:w="531" w:type="pct"/>
            <w:tcBorders>
              <w:top w:val="nil"/>
              <w:left w:val="nil"/>
              <w:bottom w:val="single" w:sz="8" w:space="0" w:color="FFFFFF"/>
              <w:right w:val="single" w:sz="12" w:space="0" w:color="FFFFFF"/>
            </w:tcBorders>
            <w:shd w:val="clear" w:color="000000" w:fill="FFCC99"/>
            <w:vAlign w:val="center"/>
          </w:tcPr>
          <w:p w14:paraId="02AD330D"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tcPr>
          <w:p w14:paraId="498C2541"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207E1CEA"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973" w:type="pct"/>
            <w:vMerge/>
            <w:tcBorders>
              <w:left w:val="nil"/>
              <w:right w:val="single" w:sz="12" w:space="0" w:color="FFFFFF"/>
            </w:tcBorders>
            <w:shd w:val="clear" w:color="000000" w:fill="FFCC99"/>
            <w:vAlign w:val="center"/>
          </w:tcPr>
          <w:p w14:paraId="2127EF83" w14:textId="77777777" w:rsidR="00912F10" w:rsidRPr="001A66FD" w:rsidRDefault="00912F10" w:rsidP="009F54F2">
            <w:pPr>
              <w:rPr>
                <w:rFonts w:ascii="Calibri" w:hAnsi="Calibri" w:cs="Calibri"/>
                <w:b/>
                <w:bCs/>
                <w:color w:val="000000"/>
                <w:sz w:val="16"/>
                <w:szCs w:val="16"/>
                <w:lang w:val="es-ES"/>
              </w:rPr>
            </w:pPr>
          </w:p>
        </w:tc>
      </w:tr>
      <w:tr w:rsidR="00912F10" w:rsidRPr="001A66FD" w14:paraId="5D75F709" w14:textId="77777777" w:rsidTr="009F54F2">
        <w:trPr>
          <w:trHeight w:val="220"/>
        </w:trPr>
        <w:tc>
          <w:tcPr>
            <w:tcW w:w="1098" w:type="pct"/>
            <w:vMerge/>
            <w:tcBorders>
              <w:top w:val="nil"/>
              <w:left w:val="single" w:sz="12" w:space="0" w:color="FFFFFF"/>
              <w:bottom w:val="nil"/>
              <w:right w:val="single" w:sz="8" w:space="0" w:color="FFFFFF"/>
            </w:tcBorders>
            <w:vAlign w:val="center"/>
          </w:tcPr>
          <w:p w14:paraId="19AC89A8"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0B29BB64" w14:textId="77777777" w:rsidR="00912F10" w:rsidRDefault="00912F10" w:rsidP="009F54F2">
            <w:pPr>
              <w:jc w:val="left"/>
              <w:rPr>
                <w:rFonts w:ascii="Calibri" w:hAnsi="Calibri" w:cs="Calibri"/>
                <w:b/>
                <w:bCs/>
                <w:sz w:val="16"/>
                <w:szCs w:val="16"/>
                <w:lang w:val="es-ES"/>
              </w:rPr>
            </w:pPr>
            <w:r>
              <w:rPr>
                <w:rFonts w:ascii="Calibri" w:hAnsi="Calibri" w:cs="Calibri"/>
                <w:b/>
                <w:bCs/>
                <w:sz w:val="16"/>
                <w:szCs w:val="16"/>
                <w:lang w:val="es-ES"/>
              </w:rPr>
              <w:t>Comunicación no presencial (con pacientes y con AP)</w:t>
            </w:r>
          </w:p>
        </w:tc>
        <w:tc>
          <w:tcPr>
            <w:tcW w:w="531" w:type="pct"/>
            <w:tcBorders>
              <w:top w:val="nil"/>
              <w:left w:val="nil"/>
              <w:bottom w:val="single" w:sz="8" w:space="0" w:color="FFFFFF"/>
              <w:right w:val="single" w:sz="12" w:space="0" w:color="FFFFFF"/>
            </w:tcBorders>
            <w:shd w:val="clear" w:color="000000" w:fill="FFCC99"/>
            <w:vAlign w:val="center"/>
          </w:tcPr>
          <w:p w14:paraId="5B069822" w14:textId="77777777" w:rsidR="00912F10"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tcPr>
          <w:p w14:paraId="27074205" w14:textId="77777777" w:rsidR="00912F10"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5C7C8258" w14:textId="77777777" w:rsidR="00912F10"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973" w:type="pct"/>
            <w:vMerge/>
            <w:tcBorders>
              <w:left w:val="nil"/>
              <w:right w:val="single" w:sz="12" w:space="0" w:color="FFFFFF"/>
            </w:tcBorders>
            <w:shd w:val="clear" w:color="000000" w:fill="FFCC99"/>
            <w:vAlign w:val="center"/>
          </w:tcPr>
          <w:p w14:paraId="2FA16394" w14:textId="77777777" w:rsidR="00912F10" w:rsidRPr="001A66FD" w:rsidRDefault="00912F10" w:rsidP="009F54F2">
            <w:pPr>
              <w:rPr>
                <w:rFonts w:ascii="Calibri" w:hAnsi="Calibri" w:cs="Calibri"/>
                <w:b/>
                <w:bCs/>
                <w:color w:val="000000"/>
                <w:sz w:val="16"/>
                <w:szCs w:val="16"/>
                <w:lang w:val="es-ES"/>
              </w:rPr>
            </w:pPr>
          </w:p>
        </w:tc>
      </w:tr>
      <w:tr w:rsidR="00912F10" w:rsidRPr="001A66FD" w14:paraId="71838BC1" w14:textId="77777777" w:rsidTr="009F54F2">
        <w:trPr>
          <w:trHeight w:val="127"/>
        </w:trPr>
        <w:tc>
          <w:tcPr>
            <w:tcW w:w="1098" w:type="pct"/>
            <w:vMerge/>
            <w:tcBorders>
              <w:top w:val="nil"/>
              <w:left w:val="single" w:sz="12" w:space="0" w:color="FFFFFF"/>
              <w:bottom w:val="nil"/>
              <w:right w:val="single" w:sz="8" w:space="0" w:color="FFFFFF"/>
            </w:tcBorders>
            <w:vAlign w:val="center"/>
            <w:hideMark/>
          </w:tcPr>
          <w:p w14:paraId="1192FF0C"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4F4F1C9E" w14:textId="77777777" w:rsidR="00912F10" w:rsidRPr="0030405C" w:rsidRDefault="00912F10" w:rsidP="009F54F2">
            <w:pPr>
              <w:jc w:val="left"/>
              <w:rPr>
                <w:rFonts w:ascii="Calibri" w:hAnsi="Calibri" w:cs="Calibri"/>
                <w:b/>
                <w:bCs/>
                <w:sz w:val="16"/>
                <w:szCs w:val="16"/>
                <w:lang w:val="es-ES"/>
              </w:rPr>
            </w:pPr>
            <w:r>
              <w:rPr>
                <w:rFonts w:ascii="Calibri" w:hAnsi="Calibri" w:cs="Calibri"/>
                <w:b/>
                <w:bCs/>
                <w:sz w:val="16"/>
                <w:szCs w:val="16"/>
                <w:lang w:val="es-ES"/>
              </w:rPr>
              <w:t>Realización de interconsultas</w:t>
            </w:r>
          </w:p>
        </w:tc>
        <w:tc>
          <w:tcPr>
            <w:tcW w:w="531" w:type="pct"/>
            <w:tcBorders>
              <w:top w:val="nil"/>
              <w:left w:val="nil"/>
              <w:bottom w:val="single" w:sz="8" w:space="0" w:color="FFFFFF"/>
              <w:right w:val="single" w:sz="12" w:space="0" w:color="FFFFFF"/>
            </w:tcBorders>
            <w:shd w:val="clear" w:color="000000" w:fill="FFCC99"/>
            <w:vAlign w:val="center"/>
          </w:tcPr>
          <w:p w14:paraId="2909A826" w14:textId="77777777" w:rsidR="00912F10" w:rsidRPr="0030405C" w:rsidRDefault="00912F10" w:rsidP="009F54F2">
            <w:pPr>
              <w:jc w:val="center"/>
              <w:rPr>
                <w:rFonts w:ascii="Calibri" w:hAnsi="Calibri" w:cs="Calibri"/>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72848FF8"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629418F3" w14:textId="77777777" w:rsidR="00912F10" w:rsidRPr="0030405C" w:rsidRDefault="00912F10" w:rsidP="009F54F2">
            <w:pPr>
              <w:jc w:val="center"/>
              <w:rPr>
                <w:rFonts w:ascii="Calibri" w:hAnsi="Calibri" w:cs="Calibri"/>
                <w:sz w:val="16"/>
                <w:szCs w:val="16"/>
                <w:lang w:val="es-ES"/>
              </w:rPr>
            </w:pPr>
            <w:r>
              <w:rPr>
                <w:rFonts w:ascii="Calibri" w:hAnsi="Calibri" w:cs="Calibri"/>
                <w:sz w:val="16"/>
                <w:szCs w:val="16"/>
                <w:lang w:val="es-ES"/>
              </w:rPr>
              <w:t>SI</w:t>
            </w:r>
          </w:p>
        </w:tc>
        <w:tc>
          <w:tcPr>
            <w:tcW w:w="973" w:type="pct"/>
            <w:vMerge/>
            <w:tcBorders>
              <w:left w:val="nil"/>
              <w:bottom w:val="single" w:sz="8" w:space="0" w:color="FFFFFF"/>
              <w:right w:val="single" w:sz="12" w:space="0" w:color="FFFFFF"/>
            </w:tcBorders>
            <w:shd w:val="clear" w:color="000000" w:fill="FFCC99"/>
            <w:vAlign w:val="center"/>
          </w:tcPr>
          <w:p w14:paraId="668E05DB" w14:textId="77777777" w:rsidR="00912F10" w:rsidRPr="001A66FD" w:rsidRDefault="00912F10" w:rsidP="009F54F2">
            <w:pPr>
              <w:rPr>
                <w:rFonts w:ascii="Calibri" w:hAnsi="Calibri" w:cs="Calibri"/>
                <w:b/>
                <w:bCs/>
                <w:color w:val="000000"/>
                <w:sz w:val="16"/>
                <w:szCs w:val="16"/>
                <w:lang w:val="es-ES"/>
              </w:rPr>
            </w:pPr>
          </w:p>
        </w:tc>
      </w:tr>
      <w:tr w:rsidR="00912F10" w:rsidRPr="001A66FD" w14:paraId="2A1097FE" w14:textId="77777777" w:rsidTr="009F54F2">
        <w:trPr>
          <w:trHeight w:val="201"/>
        </w:trPr>
        <w:tc>
          <w:tcPr>
            <w:tcW w:w="1098" w:type="pct"/>
            <w:vMerge w:val="restart"/>
            <w:tcBorders>
              <w:top w:val="single" w:sz="12" w:space="0" w:color="FFFFFF"/>
              <w:left w:val="single" w:sz="12" w:space="0" w:color="FFFFFF"/>
              <w:bottom w:val="nil"/>
              <w:right w:val="single" w:sz="12" w:space="0" w:color="FFFFFF"/>
            </w:tcBorders>
            <w:shd w:val="clear" w:color="000000" w:fill="339966"/>
            <w:vAlign w:val="center"/>
            <w:hideMark/>
          </w:tcPr>
          <w:p w14:paraId="5E956C37"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Requisitos de procesos</w:t>
            </w:r>
          </w:p>
        </w:tc>
        <w:tc>
          <w:tcPr>
            <w:tcW w:w="1336" w:type="pct"/>
            <w:tcBorders>
              <w:top w:val="single" w:sz="8" w:space="0" w:color="FFFFFF"/>
              <w:left w:val="nil"/>
              <w:bottom w:val="nil"/>
              <w:right w:val="single" w:sz="8" w:space="0" w:color="FFFFFF"/>
            </w:tcBorders>
            <w:shd w:val="clear" w:color="000000" w:fill="FFCC99"/>
            <w:vAlign w:val="center"/>
            <w:hideMark/>
          </w:tcPr>
          <w:p w14:paraId="2565529F"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Adscripción al Programa UMIPIC</w:t>
            </w:r>
          </w:p>
        </w:tc>
        <w:tc>
          <w:tcPr>
            <w:tcW w:w="531" w:type="pct"/>
            <w:tcBorders>
              <w:top w:val="nil"/>
              <w:left w:val="nil"/>
              <w:bottom w:val="single" w:sz="8" w:space="0" w:color="FFFFFF"/>
              <w:right w:val="single" w:sz="12" w:space="0" w:color="FFFFFF"/>
            </w:tcBorders>
            <w:shd w:val="clear" w:color="000000" w:fill="FFCC99"/>
            <w:vAlign w:val="center"/>
            <w:hideMark/>
          </w:tcPr>
          <w:p w14:paraId="3B1F730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408CC882"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73F4EB74"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val="restart"/>
            <w:tcBorders>
              <w:top w:val="nil"/>
              <w:left w:val="nil"/>
              <w:right w:val="single" w:sz="12" w:space="0" w:color="FFFFFF"/>
            </w:tcBorders>
            <w:shd w:val="clear" w:color="000000" w:fill="FFCC99"/>
            <w:vAlign w:val="center"/>
          </w:tcPr>
          <w:p w14:paraId="15F9C53E" w14:textId="77777777" w:rsidR="00912F10" w:rsidRPr="001A66FD" w:rsidRDefault="00912F10" w:rsidP="009F54F2">
            <w:pPr>
              <w:rPr>
                <w:rFonts w:ascii="Calibri" w:hAnsi="Calibri" w:cs="Calibri"/>
                <w:b/>
                <w:bCs/>
                <w:color w:val="000000"/>
                <w:sz w:val="16"/>
                <w:szCs w:val="16"/>
                <w:lang w:val="es-ES"/>
              </w:rPr>
            </w:pPr>
            <w:r>
              <w:rPr>
                <w:rFonts w:ascii="Calibri" w:hAnsi="Calibri" w:cs="Calibri"/>
                <w:b/>
                <w:bCs/>
                <w:color w:val="000000"/>
                <w:sz w:val="16"/>
                <w:szCs w:val="16"/>
                <w:lang w:val="es-ES"/>
              </w:rPr>
              <w:t>Documento acreditativo Grupo ICyFA</w:t>
            </w:r>
          </w:p>
        </w:tc>
      </w:tr>
      <w:tr w:rsidR="00912F10" w:rsidRPr="001A66FD" w14:paraId="1A7F3354" w14:textId="77777777" w:rsidTr="009F54F2">
        <w:trPr>
          <w:trHeight w:val="220"/>
        </w:trPr>
        <w:tc>
          <w:tcPr>
            <w:tcW w:w="1098" w:type="pct"/>
            <w:vMerge/>
            <w:tcBorders>
              <w:top w:val="single" w:sz="12" w:space="0" w:color="FFFFFF"/>
              <w:left w:val="single" w:sz="12" w:space="0" w:color="FFFFFF"/>
              <w:bottom w:val="nil"/>
              <w:right w:val="single" w:sz="12" w:space="0" w:color="FFFFFF"/>
            </w:tcBorders>
            <w:vAlign w:val="center"/>
          </w:tcPr>
          <w:p w14:paraId="59A3B527"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786976C0" w14:textId="77777777" w:rsidR="00912F10"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Selección de pacientes</w:t>
            </w:r>
          </w:p>
        </w:tc>
        <w:tc>
          <w:tcPr>
            <w:tcW w:w="531" w:type="pct"/>
            <w:tcBorders>
              <w:top w:val="nil"/>
              <w:left w:val="nil"/>
              <w:bottom w:val="single" w:sz="8" w:space="0" w:color="FFFFFF"/>
              <w:right w:val="single" w:sz="12" w:space="0" w:color="FFFFFF"/>
            </w:tcBorders>
            <w:shd w:val="clear" w:color="000000" w:fill="FFCC99"/>
            <w:vAlign w:val="center"/>
          </w:tcPr>
          <w:p w14:paraId="00FD9EF0"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tcPr>
          <w:p w14:paraId="1CC701FB"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19A3B4C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385B1D48" w14:textId="77777777" w:rsidR="00912F10" w:rsidRPr="001A66FD" w:rsidRDefault="00912F10" w:rsidP="009F54F2">
            <w:pPr>
              <w:rPr>
                <w:rFonts w:ascii="Calibri" w:hAnsi="Calibri" w:cs="Calibri"/>
                <w:b/>
                <w:bCs/>
                <w:color w:val="000000"/>
                <w:sz w:val="16"/>
                <w:szCs w:val="16"/>
                <w:lang w:val="es-ES"/>
              </w:rPr>
            </w:pPr>
          </w:p>
        </w:tc>
      </w:tr>
      <w:tr w:rsidR="00912F10" w:rsidRPr="001A66FD" w14:paraId="6B7C63A7" w14:textId="77777777" w:rsidTr="009F54F2">
        <w:trPr>
          <w:trHeight w:val="220"/>
        </w:trPr>
        <w:tc>
          <w:tcPr>
            <w:tcW w:w="1098" w:type="pct"/>
            <w:vMerge/>
            <w:tcBorders>
              <w:top w:val="single" w:sz="12" w:space="0" w:color="FFFFFF"/>
              <w:left w:val="single" w:sz="12" w:space="0" w:color="FFFFFF"/>
              <w:bottom w:val="nil"/>
              <w:right w:val="single" w:sz="12" w:space="0" w:color="FFFFFF"/>
            </w:tcBorders>
            <w:vAlign w:val="center"/>
          </w:tcPr>
          <w:p w14:paraId="1CE0E958"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7B64A7E9" w14:textId="77777777" w:rsidR="00912F10"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Coordinación con AP</w:t>
            </w:r>
          </w:p>
        </w:tc>
        <w:tc>
          <w:tcPr>
            <w:tcW w:w="531" w:type="pct"/>
            <w:tcBorders>
              <w:top w:val="nil"/>
              <w:left w:val="nil"/>
              <w:bottom w:val="single" w:sz="8" w:space="0" w:color="FFFFFF"/>
              <w:right w:val="single" w:sz="12" w:space="0" w:color="FFFFFF"/>
            </w:tcBorders>
            <w:shd w:val="clear" w:color="000000" w:fill="FFCC99"/>
            <w:vAlign w:val="center"/>
          </w:tcPr>
          <w:p w14:paraId="5F8A98C4"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6313929C"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00EC4ABC"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03FBBC88" w14:textId="77777777" w:rsidR="00912F10" w:rsidRPr="001A66FD" w:rsidRDefault="00912F10" w:rsidP="009F54F2">
            <w:pPr>
              <w:rPr>
                <w:rFonts w:ascii="Calibri" w:hAnsi="Calibri" w:cs="Calibri"/>
                <w:b/>
                <w:bCs/>
                <w:color w:val="000000"/>
                <w:sz w:val="16"/>
                <w:szCs w:val="16"/>
                <w:lang w:val="es-ES"/>
              </w:rPr>
            </w:pPr>
          </w:p>
        </w:tc>
      </w:tr>
      <w:tr w:rsidR="00912F10" w:rsidRPr="001A66FD" w14:paraId="1D940B15" w14:textId="77777777" w:rsidTr="009F54F2">
        <w:trPr>
          <w:trHeight w:val="220"/>
        </w:trPr>
        <w:tc>
          <w:tcPr>
            <w:tcW w:w="1098" w:type="pct"/>
            <w:vMerge/>
            <w:tcBorders>
              <w:top w:val="single" w:sz="12" w:space="0" w:color="FFFFFF"/>
              <w:left w:val="single" w:sz="12" w:space="0" w:color="FFFFFF"/>
              <w:bottom w:val="nil"/>
              <w:right w:val="single" w:sz="12" w:space="0" w:color="FFFFFF"/>
            </w:tcBorders>
            <w:vAlign w:val="center"/>
          </w:tcPr>
          <w:p w14:paraId="1E07F67D"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3287D488" w14:textId="77777777" w:rsidR="00912F10"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Coordinación con URGENCIAS</w:t>
            </w:r>
          </w:p>
        </w:tc>
        <w:tc>
          <w:tcPr>
            <w:tcW w:w="531" w:type="pct"/>
            <w:tcBorders>
              <w:top w:val="nil"/>
              <w:left w:val="nil"/>
              <w:bottom w:val="single" w:sz="8" w:space="0" w:color="FFFFFF"/>
              <w:right w:val="single" w:sz="12" w:space="0" w:color="FFFFFF"/>
            </w:tcBorders>
            <w:shd w:val="clear" w:color="000000" w:fill="FFCC99"/>
            <w:vAlign w:val="center"/>
          </w:tcPr>
          <w:p w14:paraId="1FF124F3"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tcPr>
          <w:p w14:paraId="012332F5"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tcPr>
          <w:p w14:paraId="3E6688B7"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7E97B8A8" w14:textId="77777777" w:rsidR="00912F10" w:rsidRPr="001A66FD" w:rsidRDefault="00912F10" w:rsidP="009F54F2">
            <w:pPr>
              <w:rPr>
                <w:rFonts w:ascii="Calibri" w:hAnsi="Calibri" w:cs="Calibri"/>
                <w:b/>
                <w:bCs/>
                <w:color w:val="000000"/>
                <w:sz w:val="16"/>
                <w:szCs w:val="16"/>
                <w:lang w:val="es-ES"/>
              </w:rPr>
            </w:pPr>
          </w:p>
        </w:tc>
      </w:tr>
      <w:tr w:rsidR="00912F10" w:rsidRPr="001A66FD" w14:paraId="088D8F7D" w14:textId="77777777" w:rsidTr="009F54F2">
        <w:trPr>
          <w:trHeight w:val="220"/>
        </w:trPr>
        <w:tc>
          <w:tcPr>
            <w:tcW w:w="1098" w:type="pct"/>
            <w:vMerge/>
            <w:tcBorders>
              <w:top w:val="single" w:sz="12" w:space="0" w:color="FFFFFF"/>
              <w:left w:val="single" w:sz="12" w:space="0" w:color="FFFFFF"/>
              <w:bottom w:val="nil"/>
              <w:right w:val="single" w:sz="12" w:space="0" w:color="FFFFFF"/>
            </w:tcBorders>
            <w:vAlign w:val="center"/>
            <w:hideMark/>
          </w:tcPr>
          <w:p w14:paraId="5379D675"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04251854"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Programa de formación de pacientes</w:t>
            </w:r>
          </w:p>
        </w:tc>
        <w:tc>
          <w:tcPr>
            <w:tcW w:w="531" w:type="pct"/>
            <w:tcBorders>
              <w:top w:val="nil"/>
              <w:left w:val="nil"/>
              <w:bottom w:val="single" w:sz="8" w:space="0" w:color="FFFFFF"/>
              <w:right w:val="single" w:sz="12" w:space="0" w:color="FFFFFF"/>
            </w:tcBorders>
            <w:shd w:val="clear" w:color="000000" w:fill="FFCC99"/>
            <w:vAlign w:val="center"/>
            <w:hideMark/>
          </w:tcPr>
          <w:p w14:paraId="1E230F7B"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r>
              <w:rPr>
                <w:rFonts w:ascii="Calibri" w:hAnsi="Calibri" w:cs="Calibri"/>
                <w:color w:val="000000"/>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4215A7AB"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53CE179F"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hideMark/>
          </w:tcPr>
          <w:p w14:paraId="246D1A10" w14:textId="77777777" w:rsidR="00912F10" w:rsidRPr="001A66FD" w:rsidRDefault="00912F10" w:rsidP="009F54F2">
            <w:pPr>
              <w:rPr>
                <w:rFonts w:ascii="Calibri" w:hAnsi="Calibri" w:cs="Calibri"/>
                <w:b/>
                <w:bCs/>
                <w:color w:val="000000"/>
                <w:sz w:val="16"/>
                <w:szCs w:val="16"/>
                <w:lang w:val="es-ES"/>
              </w:rPr>
            </w:pPr>
          </w:p>
        </w:tc>
      </w:tr>
      <w:tr w:rsidR="00912F10" w:rsidRPr="001A66FD" w14:paraId="25F6528C" w14:textId="77777777" w:rsidTr="009F54F2">
        <w:trPr>
          <w:trHeight w:val="220"/>
        </w:trPr>
        <w:tc>
          <w:tcPr>
            <w:tcW w:w="1098" w:type="pct"/>
            <w:vMerge/>
            <w:tcBorders>
              <w:top w:val="single" w:sz="12" w:space="0" w:color="FFFFFF"/>
              <w:left w:val="single" w:sz="12" w:space="0" w:color="FFFFFF"/>
              <w:bottom w:val="nil"/>
              <w:right w:val="single" w:sz="12" w:space="0" w:color="FFFFFF"/>
            </w:tcBorders>
            <w:vAlign w:val="center"/>
            <w:hideMark/>
          </w:tcPr>
          <w:p w14:paraId="39C66050"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0A69B5DB" w14:textId="77777777" w:rsidR="00912F10" w:rsidRPr="00507034" w:rsidRDefault="00912F10" w:rsidP="009F54F2">
            <w:pPr>
              <w:jc w:val="left"/>
              <w:rPr>
                <w:rFonts w:ascii="Calibri" w:hAnsi="Calibri" w:cs="Calibri"/>
                <w:b/>
                <w:bCs/>
                <w:sz w:val="16"/>
                <w:szCs w:val="16"/>
                <w:lang w:val="es-ES"/>
              </w:rPr>
            </w:pPr>
            <w:r w:rsidRPr="00507034">
              <w:rPr>
                <w:rFonts w:ascii="Calibri" w:hAnsi="Calibri" w:cs="Calibri"/>
                <w:b/>
                <w:bCs/>
                <w:sz w:val="16"/>
                <w:szCs w:val="16"/>
                <w:lang w:val="es-ES"/>
              </w:rPr>
              <w:t>Atención médica integral</w:t>
            </w:r>
          </w:p>
        </w:tc>
        <w:tc>
          <w:tcPr>
            <w:tcW w:w="531" w:type="pct"/>
            <w:tcBorders>
              <w:top w:val="nil"/>
              <w:left w:val="nil"/>
              <w:bottom w:val="single" w:sz="8" w:space="0" w:color="FFFFFF"/>
              <w:right w:val="single" w:sz="12" w:space="0" w:color="FFFFFF"/>
            </w:tcBorders>
            <w:shd w:val="clear" w:color="000000" w:fill="FFCC99"/>
            <w:vAlign w:val="center"/>
            <w:hideMark/>
          </w:tcPr>
          <w:p w14:paraId="14724F67" w14:textId="77777777" w:rsidR="00912F10" w:rsidRPr="00507034" w:rsidRDefault="00912F10" w:rsidP="009F54F2">
            <w:pPr>
              <w:jc w:val="center"/>
              <w:rPr>
                <w:rFonts w:ascii="Calibri" w:hAnsi="Calibri" w:cs="Calibri"/>
                <w:sz w:val="16"/>
                <w:szCs w:val="16"/>
                <w:lang w:val="es-ES"/>
              </w:rPr>
            </w:pPr>
            <w:r w:rsidRPr="00507034">
              <w:rPr>
                <w:rFonts w:ascii="Calibri" w:hAnsi="Calibri" w:cs="Calibri"/>
                <w:sz w:val="16"/>
                <w:szCs w:val="16"/>
                <w:lang w:val="es-ES"/>
              </w:rPr>
              <w:t>SI</w:t>
            </w:r>
          </w:p>
        </w:tc>
        <w:tc>
          <w:tcPr>
            <w:tcW w:w="554" w:type="pct"/>
            <w:tcBorders>
              <w:top w:val="nil"/>
              <w:left w:val="nil"/>
              <w:bottom w:val="single" w:sz="8" w:space="0" w:color="FFFFFF"/>
              <w:right w:val="single" w:sz="12" w:space="0" w:color="FFFFFF"/>
            </w:tcBorders>
            <w:shd w:val="clear" w:color="000000" w:fill="FFCC99"/>
            <w:vAlign w:val="center"/>
            <w:hideMark/>
          </w:tcPr>
          <w:p w14:paraId="005CE8C8" w14:textId="77777777" w:rsidR="00912F10" w:rsidRPr="00507034" w:rsidRDefault="00912F10" w:rsidP="009F54F2">
            <w:pPr>
              <w:jc w:val="center"/>
              <w:rPr>
                <w:rFonts w:ascii="Calibri" w:hAnsi="Calibri" w:cs="Calibri"/>
                <w:sz w:val="16"/>
                <w:szCs w:val="16"/>
                <w:lang w:val="es-ES"/>
              </w:rPr>
            </w:pPr>
            <w:r w:rsidRPr="00507034">
              <w:rPr>
                <w:rFonts w:ascii="Calibri" w:hAnsi="Calibri" w:cs="Calibri"/>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075AE347" w14:textId="77777777" w:rsidR="00912F10" w:rsidRPr="00507034" w:rsidRDefault="00912F10" w:rsidP="009F54F2">
            <w:pPr>
              <w:jc w:val="center"/>
              <w:rPr>
                <w:rFonts w:ascii="Calibri" w:hAnsi="Calibri" w:cs="Calibri"/>
                <w:sz w:val="16"/>
                <w:szCs w:val="16"/>
                <w:lang w:val="es-ES"/>
              </w:rPr>
            </w:pPr>
            <w:r w:rsidRPr="00507034">
              <w:rPr>
                <w:rFonts w:ascii="Calibri" w:hAnsi="Calibri" w:cs="Calibri"/>
                <w:sz w:val="16"/>
                <w:szCs w:val="16"/>
                <w:lang w:val="es-ES"/>
              </w:rPr>
              <w:t>SI</w:t>
            </w:r>
          </w:p>
        </w:tc>
        <w:tc>
          <w:tcPr>
            <w:tcW w:w="973" w:type="pct"/>
            <w:vMerge/>
            <w:tcBorders>
              <w:left w:val="nil"/>
              <w:bottom w:val="single" w:sz="8" w:space="0" w:color="FFFFFF"/>
              <w:right w:val="single" w:sz="12" w:space="0" w:color="FFFFFF"/>
            </w:tcBorders>
            <w:shd w:val="clear" w:color="000000" w:fill="FFCC99"/>
            <w:vAlign w:val="center"/>
            <w:hideMark/>
          </w:tcPr>
          <w:p w14:paraId="44CDCB20" w14:textId="77777777" w:rsidR="00912F10" w:rsidRPr="001A66FD" w:rsidRDefault="00912F10" w:rsidP="009F54F2">
            <w:pPr>
              <w:rPr>
                <w:rFonts w:ascii="Calibri" w:hAnsi="Calibri" w:cs="Calibri"/>
                <w:color w:val="000000"/>
                <w:sz w:val="16"/>
                <w:szCs w:val="16"/>
                <w:lang w:val="es-ES"/>
              </w:rPr>
            </w:pPr>
          </w:p>
        </w:tc>
      </w:tr>
      <w:tr w:rsidR="00912F10" w:rsidRPr="001A66FD" w14:paraId="5CBCA49C" w14:textId="77777777" w:rsidTr="009F54F2">
        <w:trPr>
          <w:trHeight w:val="187"/>
        </w:trPr>
        <w:tc>
          <w:tcPr>
            <w:tcW w:w="1098" w:type="pct"/>
            <w:vMerge w:val="restart"/>
            <w:tcBorders>
              <w:top w:val="single" w:sz="12" w:space="0" w:color="FFFFFF"/>
              <w:left w:val="single" w:sz="12" w:space="0" w:color="FFFFFF"/>
              <w:bottom w:val="single" w:sz="12" w:space="0" w:color="FFFFFF"/>
              <w:right w:val="single" w:sz="4" w:space="0" w:color="FFFFFF" w:themeColor="background1"/>
            </w:tcBorders>
            <w:shd w:val="clear" w:color="000000" w:fill="339966"/>
            <w:vAlign w:val="center"/>
            <w:hideMark/>
          </w:tcPr>
          <w:p w14:paraId="75C99DCC" w14:textId="77777777" w:rsidR="00912F10" w:rsidRPr="001A66FD" w:rsidRDefault="00912F10" w:rsidP="009F54F2">
            <w:pPr>
              <w:jc w:val="left"/>
              <w:rPr>
                <w:rFonts w:ascii="Calibri" w:hAnsi="Calibri" w:cs="Calibri"/>
                <w:b/>
                <w:bCs/>
                <w:color w:val="FFFFFF"/>
                <w:sz w:val="16"/>
                <w:szCs w:val="16"/>
                <w:lang w:val="es-ES"/>
              </w:rPr>
            </w:pPr>
            <w:r>
              <w:rPr>
                <w:rFonts w:ascii="Calibri" w:hAnsi="Calibri" w:cs="Calibri"/>
                <w:b/>
                <w:bCs/>
                <w:color w:val="FFFFFF"/>
                <w:sz w:val="16"/>
                <w:szCs w:val="16"/>
                <w:lang w:val="es-ES"/>
              </w:rPr>
              <w:t xml:space="preserve"> Indicadores de resultados</w:t>
            </w:r>
          </w:p>
        </w:tc>
        <w:tc>
          <w:tcPr>
            <w:tcW w:w="1336" w:type="pct"/>
            <w:tcBorders>
              <w:top w:val="single" w:sz="8" w:space="0" w:color="FFFFFF"/>
              <w:left w:val="single" w:sz="4" w:space="0" w:color="FFFFFF" w:themeColor="background1"/>
              <w:bottom w:val="single" w:sz="4" w:space="0" w:color="FFFFFF" w:themeColor="background1"/>
              <w:right w:val="single" w:sz="8" w:space="0" w:color="FFFFFF"/>
            </w:tcBorders>
            <w:shd w:val="clear" w:color="000000" w:fill="FFCC99"/>
            <w:vAlign w:val="center"/>
            <w:hideMark/>
          </w:tcPr>
          <w:p w14:paraId="52B78C40" w14:textId="77777777" w:rsidR="00912F10" w:rsidRPr="00C63BCE" w:rsidRDefault="00912F10" w:rsidP="009F54F2">
            <w:pPr>
              <w:jc w:val="left"/>
              <w:rPr>
                <w:rFonts w:ascii="Calibri" w:hAnsi="Calibri" w:cs="Calibri"/>
                <w:b/>
                <w:bCs/>
                <w:sz w:val="16"/>
                <w:szCs w:val="16"/>
                <w:highlight w:val="yellow"/>
                <w:lang w:val="es-ES"/>
              </w:rPr>
            </w:pPr>
            <w:r w:rsidRPr="00C63BCE">
              <w:rPr>
                <w:rFonts w:ascii="Calibri" w:hAnsi="Calibri" w:cs="Calibri"/>
                <w:b/>
                <w:bCs/>
                <w:sz w:val="16"/>
                <w:szCs w:val="16"/>
                <w:lang w:val="es-ES"/>
              </w:rPr>
              <w:t>Tasa de mortalidad intrahospitalaria por IC del Servicio</w:t>
            </w:r>
          </w:p>
        </w:tc>
        <w:tc>
          <w:tcPr>
            <w:tcW w:w="531" w:type="pct"/>
            <w:tcBorders>
              <w:top w:val="nil"/>
              <w:left w:val="nil"/>
              <w:bottom w:val="single" w:sz="4" w:space="0" w:color="FFFFFF" w:themeColor="background1"/>
              <w:right w:val="single" w:sz="12" w:space="0" w:color="FFFFFF"/>
            </w:tcBorders>
            <w:shd w:val="clear" w:color="000000" w:fill="FFCC99"/>
            <w:vAlign w:val="center"/>
            <w:hideMark/>
          </w:tcPr>
          <w:p w14:paraId="668C57E0" w14:textId="77777777" w:rsidR="00912F10" w:rsidRPr="00C63BCE" w:rsidRDefault="00912F10" w:rsidP="009F54F2">
            <w:pPr>
              <w:jc w:val="center"/>
              <w:rPr>
                <w:rFonts w:ascii="Calibri" w:hAnsi="Calibri" w:cs="Calibri"/>
                <w:sz w:val="16"/>
                <w:szCs w:val="16"/>
                <w:lang w:val="es-ES"/>
              </w:rPr>
            </w:pPr>
          </w:p>
        </w:tc>
        <w:tc>
          <w:tcPr>
            <w:tcW w:w="554" w:type="pct"/>
            <w:tcBorders>
              <w:top w:val="nil"/>
              <w:left w:val="nil"/>
              <w:bottom w:val="single" w:sz="4" w:space="0" w:color="FFFFFF" w:themeColor="background1"/>
              <w:right w:val="single" w:sz="12" w:space="0" w:color="FFFFFF"/>
            </w:tcBorders>
            <w:shd w:val="clear" w:color="000000" w:fill="FFCC99"/>
            <w:vAlign w:val="center"/>
          </w:tcPr>
          <w:p w14:paraId="31142A68" w14:textId="77777777" w:rsidR="00912F10" w:rsidRPr="00C63BCE" w:rsidRDefault="00912F10" w:rsidP="009F54F2">
            <w:pPr>
              <w:jc w:val="center"/>
              <w:rPr>
                <w:rFonts w:ascii="Calibri" w:hAnsi="Calibri" w:cs="Calibri"/>
                <w:sz w:val="16"/>
                <w:szCs w:val="16"/>
                <w:lang w:val="es-ES"/>
              </w:rPr>
            </w:pPr>
          </w:p>
        </w:tc>
        <w:tc>
          <w:tcPr>
            <w:tcW w:w="508" w:type="pct"/>
            <w:tcBorders>
              <w:top w:val="nil"/>
              <w:left w:val="nil"/>
              <w:bottom w:val="single" w:sz="4" w:space="0" w:color="FFFFFF" w:themeColor="background1"/>
              <w:right w:val="single" w:sz="12" w:space="0" w:color="FFFFFF"/>
            </w:tcBorders>
            <w:shd w:val="clear" w:color="000000" w:fill="FFCC99"/>
            <w:vAlign w:val="center"/>
          </w:tcPr>
          <w:p w14:paraId="6DAB9F2F" w14:textId="77777777" w:rsidR="00912F10" w:rsidRPr="00C63BCE" w:rsidRDefault="00912F10" w:rsidP="009F54F2">
            <w:pPr>
              <w:jc w:val="center"/>
              <w:rPr>
                <w:rFonts w:ascii="Calibri" w:hAnsi="Calibri" w:cs="Calibri"/>
                <w:sz w:val="16"/>
                <w:szCs w:val="16"/>
                <w:lang w:val="es-ES"/>
              </w:rPr>
            </w:pPr>
            <w:r w:rsidRPr="00C63BCE">
              <w:rPr>
                <w:rFonts w:ascii="Calibri" w:hAnsi="Calibri" w:cs="Calibri"/>
                <w:sz w:val="16"/>
                <w:szCs w:val="16"/>
                <w:lang w:val="es-ES"/>
              </w:rPr>
              <w:t>SI</w:t>
            </w:r>
          </w:p>
        </w:tc>
        <w:tc>
          <w:tcPr>
            <w:tcW w:w="973" w:type="pct"/>
            <w:vMerge w:val="restart"/>
            <w:tcBorders>
              <w:top w:val="nil"/>
              <w:left w:val="nil"/>
              <w:right w:val="single" w:sz="12" w:space="0" w:color="FFFFFF"/>
            </w:tcBorders>
            <w:shd w:val="clear" w:color="000000" w:fill="FFCC99"/>
            <w:vAlign w:val="center"/>
            <w:hideMark/>
          </w:tcPr>
          <w:p w14:paraId="6C06D23F" w14:textId="77777777" w:rsidR="00912F10" w:rsidRPr="001A66FD" w:rsidRDefault="00912F10" w:rsidP="009F54F2">
            <w:pPr>
              <w:rPr>
                <w:rFonts w:ascii="Calibri" w:hAnsi="Calibri" w:cs="Calibri"/>
                <w:b/>
                <w:bCs/>
                <w:color w:val="000000"/>
                <w:sz w:val="16"/>
                <w:szCs w:val="16"/>
                <w:lang w:val="es-ES"/>
              </w:rPr>
            </w:pPr>
            <w:r>
              <w:rPr>
                <w:rFonts w:ascii="Calibri" w:hAnsi="Calibri" w:cs="Calibri"/>
                <w:b/>
                <w:bCs/>
                <w:color w:val="000000"/>
                <w:sz w:val="16"/>
                <w:szCs w:val="16"/>
                <w:lang w:val="es-ES"/>
              </w:rPr>
              <w:t xml:space="preserve"> </w:t>
            </w:r>
            <w:r w:rsidRPr="0030405C">
              <w:rPr>
                <w:rFonts w:ascii="Calibri" w:hAnsi="Calibri" w:cs="Calibri"/>
                <w:b/>
                <w:bCs/>
                <w:sz w:val="16"/>
                <w:szCs w:val="14"/>
                <w:lang w:val="es-ES"/>
              </w:rPr>
              <w:t>Información en sistema de información del hospital o cuadro de mandos</w:t>
            </w:r>
          </w:p>
        </w:tc>
      </w:tr>
      <w:tr w:rsidR="00912F10" w:rsidRPr="001A66FD" w14:paraId="725DBA84" w14:textId="77777777" w:rsidTr="009F54F2">
        <w:trPr>
          <w:trHeight w:val="207"/>
        </w:trPr>
        <w:tc>
          <w:tcPr>
            <w:tcW w:w="1098" w:type="pct"/>
            <w:vMerge/>
            <w:tcBorders>
              <w:top w:val="single" w:sz="12" w:space="0" w:color="FFFFFF"/>
              <w:left w:val="single" w:sz="12" w:space="0" w:color="FFFFFF"/>
              <w:bottom w:val="single" w:sz="12" w:space="0" w:color="FFFFFF"/>
              <w:right w:val="single" w:sz="4" w:space="0" w:color="FFFFFF" w:themeColor="background1"/>
            </w:tcBorders>
            <w:shd w:val="clear" w:color="000000" w:fill="339966"/>
            <w:vAlign w:val="center"/>
          </w:tcPr>
          <w:p w14:paraId="4C03D9E6" w14:textId="77777777" w:rsidR="00912F10" w:rsidRDefault="00912F10" w:rsidP="009F54F2">
            <w:pPr>
              <w:jc w:val="left"/>
              <w:rPr>
                <w:rFonts w:ascii="Calibri" w:hAnsi="Calibri" w:cs="Calibri"/>
                <w:b/>
                <w:bCs/>
                <w:color w:val="FFFFFF"/>
                <w:sz w:val="16"/>
                <w:szCs w:val="16"/>
                <w:lang w:val="es-ES"/>
              </w:rPr>
            </w:pPr>
          </w:p>
        </w:tc>
        <w:tc>
          <w:tcPr>
            <w:tcW w:w="1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4ACB359B" w14:textId="77777777" w:rsidR="00912F10" w:rsidRPr="00C63BCE" w:rsidRDefault="00912F10" w:rsidP="009F54F2">
            <w:pPr>
              <w:jc w:val="left"/>
              <w:rPr>
                <w:rFonts w:ascii="Calibri" w:hAnsi="Calibri" w:cs="Calibri"/>
                <w:b/>
                <w:bCs/>
                <w:sz w:val="16"/>
                <w:szCs w:val="16"/>
                <w:highlight w:val="yellow"/>
                <w:lang w:val="es-ES"/>
              </w:rPr>
            </w:pPr>
            <w:r w:rsidRPr="00C63BCE">
              <w:rPr>
                <w:rFonts w:ascii="Calibri" w:hAnsi="Calibri" w:cs="Calibri"/>
                <w:b/>
                <w:bCs/>
                <w:sz w:val="16"/>
                <w:szCs w:val="16"/>
                <w:lang w:val="es-ES"/>
              </w:rPr>
              <w:t>Tasa de reingreso a 30 días por IC del Servicio</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70D4481C" w14:textId="77777777" w:rsidR="00912F10" w:rsidRPr="00C63BCE" w:rsidRDefault="00912F10" w:rsidP="009F54F2">
            <w:pPr>
              <w:jc w:val="center"/>
              <w:rPr>
                <w:rFonts w:ascii="Calibri" w:hAnsi="Calibri" w:cs="Calibri"/>
                <w:sz w:val="16"/>
                <w:szCs w:val="16"/>
                <w:lang w:val="es-ES"/>
              </w:rPr>
            </w:pP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1ADF3AFB" w14:textId="77777777" w:rsidR="00912F10" w:rsidRPr="00C63BCE" w:rsidRDefault="00912F10" w:rsidP="009F54F2">
            <w:pPr>
              <w:jc w:val="center"/>
              <w:rPr>
                <w:rFonts w:ascii="Calibri" w:hAnsi="Calibri" w:cs="Calibri"/>
                <w:sz w:val="16"/>
                <w:szCs w:val="16"/>
                <w:lang w:val="es-ES"/>
              </w:rPr>
            </w:pP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00E67CBD" w14:textId="77777777" w:rsidR="00912F10" w:rsidRPr="00C63BCE" w:rsidRDefault="00912F10" w:rsidP="009F54F2">
            <w:pPr>
              <w:jc w:val="center"/>
              <w:rPr>
                <w:rFonts w:ascii="Calibri" w:hAnsi="Calibri" w:cs="Calibri"/>
                <w:sz w:val="16"/>
                <w:szCs w:val="16"/>
                <w:lang w:val="es-ES"/>
              </w:rPr>
            </w:pPr>
            <w:r w:rsidRPr="00C63BCE">
              <w:rPr>
                <w:rFonts w:ascii="Calibri" w:hAnsi="Calibri" w:cs="Calibri"/>
                <w:sz w:val="16"/>
                <w:szCs w:val="16"/>
                <w:lang w:val="es-ES"/>
              </w:rPr>
              <w:t>SI</w:t>
            </w:r>
          </w:p>
        </w:tc>
        <w:tc>
          <w:tcPr>
            <w:tcW w:w="973" w:type="pct"/>
            <w:vMerge/>
            <w:tcBorders>
              <w:left w:val="single" w:sz="4" w:space="0" w:color="FFFFFF" w:themeColor="background1"/>
              <w:right w:val="single" w:sz="12" w:space="0" w:color="FFFFFF"/>
            </w:tcBorders>
            <w:shd w:val="clear" w:color="000000" w:fill="FFCC99"/>
            <w:vAlign w:val="center"/>
          </w:tcPr>
          <w:p w14:paraId="254C1210" w14:textId="77777777" w:rsidR="00912F10" w:rsidRDefault="00912F10" w:rsidP="009F54F2">
            <w:pPr>
              <w:rPr>
                <w:rFonts w:ascii="Calibri" w:hAnsi="Calibri" w:cs="Calibri"/>
                <w:b/>
                <w:bCs/>
                <w:color w:val="000000"/>
                <w:sz w:val="16"/>
                <w:szCs w:val="16"/>
                <w:lang w:val="es-ES"/>
              </w:rPr>
            </w:pPr>
          </w:p>
        </w:tc>
      </w:tr>
      <w:tr w:rsidR="00912F10" w:rsidRPr="001A66FD" w14:paraId="762227CC" w14:textId="77777777" w:rsidTr="009F54F2">
        <w:trPr>
          <w:trHeight w:val="171"/>
        </w:trPr>
        <w:tc>
          <w:tcPr>
            <w:tcW w:w="1098" w:type="pct"/>
            <w:vMerge/>
            <w:tcBorders>
              <w:top w:val="single" w:sz="12" w:space="0" w:color="FFFFFF"/>
              <w:left w:val="single" w:sz="12" w:space="0" w:color="FFFFFF"/>
              <w:bottom w:val="single" w:sz="12" w:space="0" w:color="FFFFFF"/>
              <w:right w:val="single" w:sz="4" w:space="0" w:color="FFFFFF" w:themeColor="background1"/>
            </w:tcBorders>
            <w:vAlign w:val="center"/>
            <w:hideMark/>
          </w:tcPr>
          <w:p w14:paraId="10C942F8"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hideMark/>
          </w:tcPr>
          <w:p w14:paraId="141ADA45" w14:textId="77777777" w:rsidR="00912F10" w:rsidRPr="00C63BCE" w:rsidRDefault="00912F10" w:rsidP="009F54F2">
            <w:pPr>
              <w:jc w:val="left"/>
              <w:rPr>
                <w:rFonts w:ascii="Calibri" w:hAnsi="Calibri" w:cs="Calibri"/>
                <w:b/>
                <w:bCs/>
                <w:sz w:val="16"/>
                <w:szCs w:val="16"/>
                <w:lang w:val="es-ES"/>
              </w:rPr>
            </w:pPr>
            <w:r w:rsidRPr="00C63BCE">
              <w:rPr>
                <w:rFonts w:ascii="Calibri" w:hAnsi="Calibri" w:cs="Calibri"/>
                <w:b/>
                <w:bCs/>
                <w:sz w:val="16"/>
                <w:szCs w:val="16"/>
                <w:lang w:val="es-ES"/>
              </w:rPr>
              <w:t>Tasa de mortalidad y reingresos anual de la UMIPIC</w:t>
            </w:r>
          </w:p>
        </w:tc>
        <w:tc>
          <w:tcPr>
            <w:tcW w:w="5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hideMark/>
          </w:tcPr>
          <w:p w14:paraId="6534490E" w14:textId="77777777" w:rsidR="00912F10" w:rsidRPr="00C63BCE" w:rsidRDefault="00912F10" w:rsidP="009F54F2">
            <w:pPr>
              <w:jc w:val="center"/>
              <w:rPr>
                <w:rFonts w:ascii="Calibri" w:hAnsi="Calibri" w:cs="Calibri"/>
                <w:sz w:val="16"/>
                <w:szCs w:val="16"/>
                <w:lang w:val="es-ES"/>
              </w:rPr>
            </w:pPr>
          </w:p>
        </w:tc>
        <w:tc>
          <w:tcPr>
            <w:tcW w:w="5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21E37C93" w14:textId="77777777" w:rsidR="00912F10" w:rsidRPr="00C63BCE" w:rsidRDefault="00912F10" w:rsidP="009F54F2">
            <w:pPr>
              <w:jc w:val="center"/>
              <w:rPr>
                <w:rFonts w:ascii="Calibri" w:hAnsi="Calibri" w:cs="Calibri"/>
                <w:sz w:val="16"/>
                <w:szCs w:val="16"/>
                <w:lang w:val="es-ES"/>
              </w:rPr>
            </w:pPr>
          </w:p>
        </w:tc>
        <w:tc>
          <w:tcPr>
            <w:tcW w:w="5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CC99"/>
            <w:vAlign w:val="center"/>
          </w:tcPr>
          <w:p w14:paraId="2F2EC8C1" w14:textId="77777777" w:rsidR="00912F10" w:rsidRPr="00C63BCE" w:rsidRDefault="00912F10" w:rsidP="009F54F2">
            <w:pPr>
              <w:jc w:val="center"/>
              <w:rPr>
                <w:rFonts w:ascii="Calibri" w:hAnsi="Calibri" w:cs="Calibri"/>
                <w:sz w:val="16"/>
                <w:szCs w:val="16"/>
                <w:lang w:val="es-ES"/>
              </w:rPr>
            </w:pPr>
            <w:r w:rsidRPr="00C63BCE">
              <w:rPr>
                <w:rFonts w:ascii="Calibri" w:hAnsi="Calibri" w:cs="Calibri"/>
                <w:sz w:val="16"/>
                <w:szCs w:val="16"/>
                <w:lang w:val="es-ES"/>
              </w:rPr>
              <w:t>SI</w:t>
            </w:r>
          </w:p>
        </w:tc>
        <w:tc>
          <w:tcPr>
            <w:tcW w:w="973" w:type="pct"/>
            <w:vMerge/>
            <w:tcBorders>
              <w:left w:val="single" w:sz="4" w:space="0" w:color="FFFFFF" w:themeColor="background1"/>
              <w:bottom w:val="single" w:sz="8" w:space="0" w:color="FFFFFF"/>
              <w:right w:val="single" w:sz="12" w:space="0" w:color="FFFFFF"/>
            </w:tcBorders>
            <w:shd w:val="clear" w:color="000000" w:fill="FFCC99"/>
            <w:vAlign w:val="center"/>
          </w:tcPr>
          <w:p w14:paraId="30D8542E" w14:textId="77777777" w:rsidR="00912F10" w:rsidRPr="001A66FD" w:rsidRDefault="00912F10" w:rsidP="009F54F2">
            <w:pPr>
              <w:rPr>
                <w:rFonts w:ascii="Calibri" w:hAnsi="Calibri" w:cs="Calibri"/>
                <w:b/>
                <w:bCs/>
                <w:color w:val="000000"/>
                <w:sz w:val="16"/>
                <w:szCs w:val="16"/>
                <w:lang w:val="es-ES"/>
              </w:rPr>
            </w:pPr>
          </w:p>
        </w:tc>
      </w:tr>
      <w:tr w:rsidR="00912F10" w:rsidRPr="001A66FD" w14:paraId="4DCF0FAE" w14:textId="77777777" w:rsidTr="009F54F2">
        <w:trPr>
          <w:trHeight w:val="331"/>
        </w:trPr>
        <w:tc>
          <w:tcPr>
            <w:tcW w:w="1098" w:type="pct"/>
            <w:vMerge w:val="restart"/>
            <w:tcBorders>
              <w:top w:val="nil"/>
              <w:left w:val="single" w:sz="12" w:space="0" w:color="FFFFFF"/>
              <w:right w:val="single" w:sz="12" w:space="0" w:color="FFFFFF"/>
            </w:tcBorders>
            <w:shd w:val="clear" w:color="000000" w:fill="339966"/>
            <w:vAlign w:val="center"/>
            <w:hideMark/>
          </w:tcPr>
          <w:p w14:paraId="175DBB11" w14:textId="77777777" w:rsidR="00912F10" w:rsidRPr="001A66FD" w:rsidRDefault="00912F10" w:rsidP="009F54F2">
            <w:pPr>
              <w:rPr>
                <w:rFonts w:ascii="Calibri" w:hAnsi="Calibri" w:cs="Calibri"/>
                <w:b/>
                <w:bCs/>
                <w:color w:val="FFFFFF"/>
                <w:sz w:val="16"/>
                <w:szCs w:val="16"/>
                <w:lang w:val="es-ES"/>
              </w:rPr>
            </w:pPr>
            <w:r w:rsidRPr="001A66FD">
              <w:rPr>
                <w:rFonts w:ascii="Calibri" w:hAnsi="Calibri" w:cs="Calibri"/>
                <w:b/>
                <w:bCs/>
                <w:color w:val="FFFFFF"/>
                <w:sz w:val="16"/>
                <w:szCs w:val="16"/>
                <w:lang w:val="es-ES"/>
              </w:rPr>
              <w:t>Formación</w:t>
            </w:r>
          </w:p>
        </w:tc>
        <w:tc>
          <w:tcPr>
            <w:tcW w:w="1336" w:type="pct"/>
            <w:tcBorders>
              <w:top w:val="single" w:sz="4" w:space="0" w:color="FFFFFF" w:themeColor="background1"/>
              <w:left w:val="nil"/>
              <w:bottom w:val="nil"/>
              <w:right w:val="single" w:sz="8" w:space="0" w:color="FFFFFF"/>
            </w:tcBorders>
            <w:shd w:val="clear" w:color="000000" w:fill="FFCC99"/>
            <w:vAlign w:val="center"/>
            <w:hideMark/>
          </w:tcPr>
          <w:p w14:paraId="01DE3BB1"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Formación MIR (Medicina Interna) en el servicio</w:t>
            </w:r>
          </w:p>
        </w:tc>
        <w:tc>
          <w:tcPr>
            <w:tcW w:w="531" w:type="pct"/>
            <w:tcBorders>
              <w:top w:val="single" w:sz="4" w:space="0" w:color="FFFFFF" w:themeColor="background1"/>
              <w:left w:val="nil"/>
              <w:bottom w:val="single" w:sz="8" w:space="0" w:color="FFFFFF"/>
              <w:right w:val="single" w:sz="12" w:space="0" w:color="FFFFFF"/>
            </w:tcBorders>
            <w:shd w:val="clear" w:color="000000" w:fill="FFCC99"/>
            <w:vAlign w:val="center"/>
            <w:hideMark/>
          </w:tcPr>
          <w:p w14:paraId="45A4B7D6"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single" w:sz="4" w:space="0" w:color="FFFFFF" w:themeColor="background1"/>
              <w:left w:val="nil"/>
              <w:bottom w:val="single" w:sz="8" w:space="0" w:color="FFFFFF"/>
              <w:right w:val="single" w:sz="12" w:space="0" w:color="FFFFFF"/>
            </w:tcBorders>
            <w:shd w:val="clear" w:color="000000" w:fill="FFCC99"/>
            <w:vAlign w:val="center"/>
            <w:hideMark/>
          </w:tcPr>
          <w:p w14:paraId="5B2D71F9"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single" w:sz="4" w:space="0" w:color="FFFFFF" w:themeColor="background1"/>
              <w:left w:val="nil"/>
              <w:bottom w:val="single" w:sz="8" w:space="0" w:color="FFFFFF"/>
              <w:right w:val="single" w:sz="12" w:space="0" w:color="FFFFFF"/>
            </w:tcBorders>
            <w:shd w:val="clear" w:color="000000" w:fill="FFCC99"/>
            <w:vAlign w:val="center"/>
            <w:hideMark/>
          </w:tcPr>
          <w:p w14:paraId="797A3725"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val="restart"/>
            <w:tcBorders>
              <w:top w:val="nil"/>
              <w:left w:val="nil"/>
              <w:right w:val="single" w:sz="12" w:space="0" w:color="FFFFFF"/>
            </w:tcBorders>
            <w:shd w:val="clear" w:color="000000" w:fill="FFCC99"/>
            <w:vAlign w:val="center"/>
          </w:tcPr>
          <w:p w14:paraId="60A2708A" w14:textId="77777777" w:rsidR="00912F10" w:rsidRPr="001A66FD" w:rsidRDefault="00912F10" w:rsidP="009F54F2">
            <w:pPr>
              <w:rPr>
                <w:rFonts w:ascii="Calibri" w:hAnsi="Calibri" w:cs="Calibri"/>
                <w:b/>
                <w:bCs/>
                <w:color w:val="000000"/>
                <w:sz w:val="16"/>
                <w:szCs w:val="16"/>
                <w:lang w:val="es-ES"/>
              </w:rPr>
            </w:pPr>
            <w:r w:rsidRPr="001A66FD">
              <w:rPr>
                <w:rFonts w:ascii="Calibri" w:hAnsi="Calibri" w:cs="Calibri"/>
                <w:b/>
                <w:bCs/>
                <w:color w:val="000000"/>
                <w:sz w:val="16"/>
                <w:szCs w:val="16"/>
                <w:lang w:val="es-ES"/>
              </w:rPr>
              <w:t>Declaración responsable del Jefe de Servicio o Unidad de Medicina Interna o, en su caso, de la Gerencia o Dirección Médica del centro</w:t>
            </w:r>
          </w:p>
          <w:p w14:paraId="52C43FC3" w14:textId="77777777" w:rsidR="00912F10" w:rsidRPr="001A66FD" w:rsidRDefault="00912F10" w:rsidP="009F54F2">
            <w:pPr>
              <w:rPr>
                <w:rFonts w:ascii="Calibri" w:hAnsi="Calibri" w:cs="Calibri"/>
                <w:b/>
                <w:bCs/>
                <w:color w:val="000000"/>
                <w:sz w:val="16"/>
                <w:szCs w:val="16"/>
                <w:lang w:val="es-ES"/>
              </w:rPr>
            </w:pPr>
          </w:p>
        </w:tc>
      </w:tr>
      <w:tr w:rsidR="00912F10" w:rsidRPr="001A66FD" w14:paraId="0CFA6B00" w14:textId="77777777" w:rsidTr="009F54F2">
        <w:trPr>
          <w:trHeight w:val="189"/>
        </w:trPr>
        <w:tc>
          <w:tcPr>
            <w:tcW w:w="1098" w:type="pct"/>
            <w:vMerge/>
            <w:tcBorders>
              <w:left w:val="single" w:sz="12" w:space="0" w:color="FFFFFF"/>
              <w:right w:val="single" w:sz="12" w:space="0" w:color="FFFFFF"/>
            </w:tcBorders>
            <w:vAlign w:val="center"/>
            <w:hideMark/>
          </w:tcPr>
          <w:p w14:paraId="1B995902"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64F8708D"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Programa de formación MIR en la unidad</w:t>
            </w:r>
          </w:p>
        </w:tc>
        <w:tc>
          <w:tcPr>
            <w:tcW w:w="531" w:type="pct"/>
            <w:tcBorders>
              <w:top w:val="nil"/>
              <w:left w:val="nil"/>
              <w:bottom w:val="single" w:sz="8" w:space="0" w:color="FFFFFF"/>
              <w:right w:val="single" w:sz="12" w:space="0" w:color="FFFFFF"/>
            </w:tcBorders>
            <w:shd w:val="clear" w:color="000000" w:fill="FFCC99"/>
            <w:vAlign w:val="center"/>
            <w:hideMark/>
          </w:tcPr>
          <w:p w14:paraId="2A02AE5C"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nil"/>
              <w:left w:val="nil"/>
              <w:bottom w:val="single" w:sz="8" w:space="0" w:color="FFFFFF"/>
              <w:right w:val="single" w:sz="12" w:space="0" w:color="FFFFFF"/>
            </w:tcBorders>
            <w:shd w:val="clear" w:color="000000" w:fill="FFCC99"/>
            <w:vAlign w:val="center"/>
            <w:hideMark/>
          </w:tcPr>
          <w:p w14:paraId="43E7D0CB"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508" w:type="pct"/>
            <w:tcBorders>
              <w:top w:val="nil"/>
              <w:left w:val="nil"/>
              <w:bottom w:val="single" w:sz="8" w:space="0" w:color="FFFFFF"/>
              <w:right w:val="single" w:sz="12" w:space="0" w:color="FFFFFF"/>
            </w:tcBorders>
            <w:shd w:val="clear" w:color="000000" w:fill="FFCC99"/>
            <w:vAlign w:val="center"/>
            <w:hideMark/>
          </w:tcPr>
          <w:p w14:paraId="2F41DFA0"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0D2CDBD6" w14:textId="77777777" w:rsidR="00912F10" w:rsidRPr="001A66FD" w:rsidRDefault="00912F10" w:rsidP="009F54F2">
            <w:pPr>
              <w:rPr>
                <w:rFonts w:ascii="Calibri" w:hAnsi="Calibri" w:cs="Calibri"/>
                <w:b/>
                <w:bCs/>
                <w:color w:val="000000"/>
                <w:sz w:val="16"/>
                <w:szCs w:val="16"/>
                <w:lang w:val="es-ES"/>
              </w:rPr>
            </w:pPr>
          </w:p>
        </w:tc>
      </w:tr>
      <w:tr w:rsidR="00912F10" w:rsidRPr="001A66FD" w14:paraId="67B48DFD" w14:textId="77777777" w:rsidTr="009F54F2">
        <w:trPr>
          <w:trHeight w:val="259"/>
        </w:trPr>
        <w:tc>
          <w:tcPr>
            <w:tcW w:w="1098" w:type="pct"/>
            <w:vMerge/>
            <w:tcBorders>
              <w:left w:val="single" w:sz="12" w:space="0" w:color="FFFFFF"/>
              <w:right w:val="single" w:sz="12" w:space="0" w:color="FFFFFF"/>
            </w:tcBorders>
            <w:vAlign w:val="center"/>
            <w:hideMark/>
          </w:tcPr>
          <w:p w14:paraId="7DE792B2"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12" w:space="0" w:color="FFFFFF"/>
            </w:tcBorders>
            <w:shd w:val="clear" w:color="000000" w:fill="FFCC99"/>
            <w:vAlign w:val="center"/>
          </w:tcPr>
          <w:p w14:paraId="37F3C39B"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Programa de sesiones específicas de la Unidad</w:t>
            </w:r>
          </w:p>
        </w:tc>
        <w:tc>
          <w:tcPr>
            <w:tcW w:w="531" w:type="pct"/>
            <w:tcBorders>
              <w:top w:val="single" w:sz="8" w:space="0" w:color="FFFFFF"/>
              <w:left w:val="nil"/>
              <w:bottom w:val="single" w:sz="8" w:space="0" w:color="FFFFFF"/>
              <w:right w:val="single" w:sz="12" w:space="0" w:color="FFFFFF"/>
            </w:tcBorders>
            <w:shd w:val="clear" w:color="000000" w:fill="FFCC99"/>
            <w:vAlign w:val="center"/>
          </w:tcPr>
          <w:p w14:paraId="1DA3DE6A"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single" w:sz="8" w:space="0" w:color="FFFFFF"/>
              <w:left w:val="nil"/>
              <w:bottom w:val="single" w:sz="8" w:space="0" w:color="FFFFFF"/>
              <w:right w:val="single" w:sz="12" w:space="0" w:color="FFFFFF"/>
            </w:tcBorders>
            <w:shd w:val="clear" w:color="000000" w:fill="FFCC99"/>
            <w:vAlign w:val="center"/>
          </w:tcPr>
          <w:p w14:paraId="32983877"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single" w:sz="8" w:space="0" w:color="FFFFFF"/>
              <w:left w:val="nil"/>
              <w:bottom w:val="single" w:sz="8" w:space="0" w:color="FFFFFF"/>
              <w:right w:val="single" w:sz="12" w:space="0" w:color="FFFFFF"/>
            </w:tcBorders>
            <w:shd w:val="clear" w:color="000000" w:fill="FFCC99"/>
            <w:vAlign w:val="center"/>
          </w:tcPr>
          <w:p w14:paraId="14BAEA4D"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hideMark/>
          </w:tcPr>
          <w:p w14:paraId="61BB40DF" w14:textId="77777777" w:rsidR="00912F10" w:rsidRPr="001A66FD" w:rsidRDefault="00912F10" w:rsidP="009F54F2">
            <w:pPr>
              <w:rPr>
                <w:rFonts w:ascii="Calibri" w:hAnsi="Calibri" w:cs="Calibri"/>
                <w:b/>
                <w:bCs/>
                <w:color w:val="000000"/>
                <w:sz w:val="16"/>
                <w:szCs w:val="16"/>
                <w:lang w:val="es-ES"/>
              </w:rPr>
            </w:pPr>
          </w:p>
        </w:tc>
      </w:tr>
      <w:tr w:rsidR="00912F10" w:rsidRPr="001A66FD" w14:paraId="33CF6250" w14:textId="77777777" w:rsidTr="009F54F2">
        <w:trPr>
          <w:trHeight w:val="390"/>
        </w:trPr>
        <w:tc>
          <w:tcPr>
            <w:tcW w:w="1098" w:type="pct"/>
            <w:vMerge/>
            <w:tcBorders>
              <w:left w:val="single" w:sz="12" w:space="0" w:color="FFFFFF"/>
              <w:right w:val="single" w:sz="12" w:space="0" w:color="FFFFFF"/>
            </w:tcBorders>
            <w:vAlign w:val="center"/>
          </w:tcPr>
          <w:p w14:paraId="14B82118"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12" w:space="0" w:color="FFFFFF"/>
            </w:tcBorders>
            <w:shd w:val="clear" w:color="000000" w:fill="FFCC99"/>
            <w:vAlign w:val="center"/>
          </w:tcPr>
          <w:p w14:paraId="76DA44B2"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Programa de formación continuada de los miembros de la unidad</w:t>
            </w:r>
          </w:p>
        </w:tc>
        <w:tc>
          <w:tcPr>
            <w:tcW w:w="531" w:type="pct"/>
            <w:tcBorders>
              <w:top w:val="single" w:sz="8" w:space="0" w:color="FFFFFF"/>
              <w:left w:val="nil"/>
              <w:bottom w:val="single" w:sz="4" w:space="0" w:color="FFFFFF" w:themeColor="background1"/>
              <w:right w:val="single" w:sz="12" w:space="0" w:color="FFFFFF"/>
            </w:tcBorders>
            <w:shd w:val="clear" w:color="000000" w:fill="FFCC99"/>
            <w:vAlign w:val="center"/>
          </w:tcPr>
          <w:p w14:paraId="2E8A5C99" w14:textId="77777777" w:rsidR="00912F10" w:rsidRPr="001A66FD" w:rsidRDefault="00912F10" w:rsidP="009F54F2">
            <w:pPr>
              <w:jc w:val="center"/>
              <w:rPr>
                <w:rFonts w:ascii="Calibri" w:hAnsi="Calibri" w:cs="Calibri"/>
                <w:b/>
                <w:bCs/>
                <w:color w:val="000000"/>
                <w:sz w:val="16"/>
                <w:szCs w:val="16"/>
                <w:lang w:val="es-ES"/>
              </w:rPr>
            </w:pPr>
          </w:p>
        </w:tc>
        <w:tc>
          <w:tcPr>
            <w:tcW w:w="554" w:type="pct"/>
            <w:tcBorders>
              <w:top w:val="single" w:sz="8" w:space="0" w:color="FFFFFF"/>
              <w:left w:val="nil"/>
              <w:bottom w:val="single" w:sz="4" w:space="0" w:color="FFFFFF" w:themeColor="background1"/>
              <w:right w:val="single" w:sz="12" w:space="0" w:color="FFFFFF"/>
            </w:tcBorders>
            <w:shd w:val="clear" w:color="000000" w:fill="FFCC99"/>
            <w:vAlign w:val="center"/>
          </w:tcPr>
          <w:p w14:paraId="0D0F1DD8" w14:textId="77777777" w:rsidR="00912F10" w:rsidRPr="001A66FD" w:rsidRDefault="00912F10" w:rsidP="009F54F2">
            <w:pPr>
              <w:jc w:val="center"/>
              <w:rPr>
                <w:rFonts w:ascii="Calibri" w:hAnsi="Calibri" w:cs="Calibri"/>
                <w:b/>
                <w:bCs/>
                <w:color w:val="000000"/>
                <w:sz w:val="16"/>
                <w:szCs w:val="16"/>
                <w:lang w:val="es-ES"/>
              </w:rPr>
            </w:pPr>
            <w:r>
              <w:rPr>
                <w:rFonts w:ascii="Calibri" w:hAnsi="Calibri" w:cs="Calibri"/>
                <w:color w:val="000000"/>
                <w:sz w:val="16"/>
                <w:szCs w:val="16"/>
                <w:lang w:val="es-ES"/>
              </w:rPr>
              <w:t>SI</w:t>
            </w:r>
          </w:p>
        </w:tc>
        <w:tc>
          <w:tcPr>
            <w:tcW w:w="508" w:type="pct"/>
            <w:tcBorders>
              <w:top w:val="single" w:sz="8" w:space="0" w:color="FFFFFF"/>
              <w:left w:val="nil"/>
              <w:bottom w:val="single" w:sz="4" w:space="0" w:color="FFFFFF" w:themeColor="background1"/>
              <w:right w:val="single" w:sz="12" w:space="0" w:color="FFFFFF"/>
            </w:tcBorders>
            <w:shd w:val="clear" w:color="000000" w:fill="FFCC99"/>
            <w:vAlign w:val="center"/>
          </w:tcPr>
          <w:p w14:paraId="17F8AD28" w14:textId="77777777" w:rsidR="00912F10" w:rsidRPr="001A66FD" w:rsidRDefault="00912F10" w:rsidP="009F54F2">
            <w:pPr>
              <w:jc w:val="center"/>
              <w:rPr>
                <w:rFonts w:ascii="Calibri" w:hAnsi="Calibri" w:cs="Calibri"/>
                <w:b/>
                <w:bCs/>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3A178829" w14:textId="77777777" w:rsidR="00912F10" w:rsidRPr="001A66FD" w:rsidRDefault="00912F10" w:rsidP="009F54F2">
            <w:pPr>
              <w:rPr>
                <w:rFonts w:ascii="Calibri" w:hAnsi="Calibri" w:cs="Calibri"/>
                <w:b/>
                <w:bCs/>
                <w:color w:val="000000"/>
                <w:sz w:val="16"/>
                <w:szCs w:val="16"/>
                <w:lang w:val="es-ES"/>
              </w:rPr>
            </w:pPr>
          </w:p>
        </w:tc>
      </w:tr>
      <w:tr w:rsidR="00912F10" w:rsidRPr="001A66FD" w14:paraId="480AC45D" w14:textId="77777777" w:rsidTr="009F54F2">
        <w:trPr>
          <w:trHeight w:val="189"/>
        </w:trPr>
        <w:tc>
          <w:tcPr>
            <w:tcW w:w="1098" w:type="pct"/>
            <w:vMerge/>
            <w:tcBorders>
              <w:left w:val="single" w:sz="12" w:space="0" w:color="FFFFFF"/>
              <w:right w:val="single" w:sz="12" w:space="0" w:color="FFFFFF"/>
            </w:tcBorders>
            <w:vAlign w:val="center"/>
          </w:tcPr>
          <w:p w14:paraId="35FB739A"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0A8E9AF0"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Talleres formación AP y enfermería</w:t>
            </w:r>
          </w:p>
        </w:tc>
        <w:tc>
          <w:tcPr>
            <w:tcW w:w="531" w:type="pct"/>
            <w:tcBorders>
              <w:top w:val="single" w:sz="4" w:space="0" w:color="FFFFFF" w:themeColor="background1"/>
              <w:left w:val="nil"/>
              <w:bottom w:val="single" w:sz="8" w:space="0" w:color="FFFFFF"/>
              <w:right w:val="single" w:sz="12" w:space="0" w:color="FFFFFF"/>
            </w:tcBorders>
            <w:shd w:val="clear" w:color="000000" w:fill="FFCC99"/>
            <w:vAlign w:val="center"/>
          </w:tcPr>
          <w:p w14:paraId="1BDAA150"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single" w:sz="4" w:space="0" w:color="FFFFFF" w:themeColor="background1"/>
              <w:left w:val="nil"/>
              <w:bottom w:val="single" w:sz="8" w:space="0" w:color="FFFFFF"/>
              <w:right w:val="single" w:sz="12" w:space="0" w:color="FFFFFF"/>
            </w:tcBorders>
            <w:shd w:val="clear" w:color="000000" w:fill="FFCC99"/>
            <w:vAlign w:val="center"/>
          </w:tcPr>
          <w:p w14:paraId="2D6B2F6A" w14:textId="77777777" w:rsidR="00912F10" w:rsidRDefault="00912F10" w:rsidP="009F54F2">
            <w:pPr>
              <w:jc w:val="center"/>
              <w:rPr>
                <w:rFonts w:ascii="Calibri" w:hAnsi="Calibri" w:cs="Calibri"/>
                <w:color w:val="000000"/>
                <w:sz w:val="16"/>
                <w:szCs w:val="16"/>
                <w:lang w:val="es-ES"/>
              </w:rPr>
            </w:pPr>
          </w:p>
        </w:tc>
        <w:tc>
          <w:tcPr>
            <w:tcW w:w="508" w:type="pct"/>
            <w:tcBorders>
              <w:top w:val="single" w:sz="4" w:space="0" w:color="FFFFFF" w:themeColor="background1"/>
              <w:left w:val="nil"/>
              <w:bottom w:val="single" w:sz="8" w:space="0" w:color="FFFFFF"/>
              <w:right w:val="single" w:sz="12" w:space="0" w:color="FFFFFF"/>
            </w:tcBorders>
            <w:shd w:val="clear" w:color="000000" w:fill="FFCC99"/>
            <w:vAlign w:val="center"/>
          </w:tcPr>
          <w:p w14:paraId="0406B593"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1070877F" w14:textId="77777777" w:rsidR="00912F10" w:rsidRPr="001A66FD" w:rsidRDefault="00912F10" w:rsidP="009F54F2">
            <w:pPr>
              <w:rPr>
                <w:rFonts w:ascii="Calibri" w:hAnsi="Calibri" w:cs="Calibri"/>
                <w:b/>
                <w:bCs/>
                <w:color w:val="000000"/>
                <w:sz w:val="16"/>
                <w:szCs w:val="16"/>
                <w:lang w:val="es-ES"/>
              </w:rPr>
            </w:pPr>
          </w:p>
        </w:tc>
      </w:tr>
      <w:tr w:rsidR="00912F10" w:rsidRPr="001A66FD" w14:paraId="3DC6A798" w14:textId="77777777" w:rsidTr="009F54F2">
        <w:trPr>
          <w:trHeight w:val="246"/>
        </w:trPr>
        <w:tc>
          <w:tcPr>
            <w:tcW w:w="1098" w:type="pct"/>
            <w:vMerge/>
            <w:tcBorders>
              <w:left w:val="single" w:sz="12" w:space="0" w:color="FFFFFF"/>
              <w:bottom w:val="single" w:sz="12" w:space="0" w:color="FFFFFF"/>
              <w:right w:val="single" w:sz="12" w:space="0" w:color="FFFFFF"/>
            </w:tcBorders>
            <w:vAlign w:val="center"/>
            <w:hideMark/>
          </w:tcPr>
          <w:p w14:paraId="601C0A96"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2ECEFE6D"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Programa Rotantes Externos</w:t>
            </w:r>
          </w:p>
        </w:tc>
        <w:tc>
          <w:tcPr>
            <w:tcW w:w="531" w:type="pct"/>
            <w:tcBorders>
              <w:top w:val="nil"/>
              <w:left w:val="nil"/>
              <w:bottom w:val="single" w:sz="8" w:space="0" w:color="FFFFFF"/>
              <w:right w:val="single" w:sz="12" w:space="0" w:color="FFFFFF"/>
            </w:tcBorders>
            <w:shd w:val="clear" w:color="000000" w:fill="FFCC99"/>
            <w:vAlign w:val="center"/>
          </w:tcPr>
          <w:p w14:paraId="56035E95" w14:textId="77777777" w:rsidR="00912F10" w:rsidRPr="001A66FD" w:rsidRDefault="00912F10" w:rsidP="009F54F2">
            <w:pPr>
              <w:jc w:val="center"/>
              <w:rPr>
                <w:rFonts w:ascii="Calibri" w:hAnsi="Calibri" w:cs="Calibri"/>
                <w:color w:val="000000"/>
                <w:sz w:val="16"/>
                <w:szCs w:val="16"/>
                <w:lang w:val="es-ES"/>
              </w:rPr>
            </w:pPr>
          </w:p>
        </w:tc>
        <w:tc>
          <w:tcPr>
            <w:tcW w:w="554" w:type="pct"/>
            <w:tcBorders>
              <w:top w:val="nil"/>
              <w:left w:val="nil"/>
              <w:bottom w:val="single" w:sz="8" w:space="0" w:color="FFFFFF"/>
              <w:right w:val="single" w:sz="12" w:space="0" w:color="FFFFFF"/>
            </w:tcBorders>
            <w:shd w:val="clear" w:color="000000" w:fill="FFCC99"/>
            <w:vAlign w:val="center"/>
          </w:tcPr>
          <w:p w14:paraId="5A5062CD" w14:textId="77777777" w:rsidR="00912F10" w:rsidRPr="001A66FD" w:rsidRDefault="00912F10" w:rsidP="009F54F2">
            <w:pPr>
              <w:jc w:val="center"/>
              <w:rPr>
                <w:rFonts w:ascii="Calibri" w:hAnsi="Calibri" w:cs="Calibri"/>
                <w:color w:val="000000"/>
                <w:sz w:val="16"/>
                <w:szCs w:val="16"/>
                <w:lang w:val="es-ES"/>
              </w:rPr>
            </w:pPr>
          </w:p>
        </w:tc>
        <w:tc>
          <w:tcPr>
            <w:tcW w:w="508" w:type="pct"/>
            <w:tcBorders>
              <w:top w:val="nil"/>
              <w:left w:val="nil"/>
              <w:bottom w:val="single" w:sz="8" w:space="0" w:color="FFFFFF"/>
              <w:right w:val="single" w:sz="12" w:space="0" w:color="FFFFFF"/>
            </w:tcBorders>
            <w:shd w:val="clear" w:color="000000" w:fill="FFCC99"/>
            <w:vAlign w:val="center"/>
          </w:tcPr>
          <w:p w14:paraId="58EB4928"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tcPr>
          <w:p w14:paraId="556278F1" w14:textId="77777777" w:rsidR="00912F10" w:rsidRPr="001A66FD" w:rsidRDefault="00912F10" w:rsidP="009F54F2">
            <w:pPr>
              <w:rPr>
                <w:rFonts w:ascii="Calibri" w:hAnsi="Calibri" w:cs="Calibri"/>
                <w:b/>
                <w:bCs/>
                <w:color w:val="000000"/>
                <w:sz w:val="16"/>
                <w:szCs w:val="16"/>
                <w:lang w:val="es-ES"/>
              </w:rPr>
            </w:pPr>
          </w:p>
        </w:tc>
      </w:tr>
      <w:tr w:rsidR="00912F10" w:rsidRPr="001A66FD" w14:paraId="3B7AE8ED" w14:textId="77777777" w:rsidTr="009F54F2">
        <w:trPr>
          <w:trHeight w:val="156"/>
        </w:trPr>
        <w:tc>
          <w:tcPr>
            <w:tcW w:w="1098" w:type="pct"/>
            <w:vMerge w:val="restart"/>
            <w:tcBorders>
              <w:top w:val="nil"/>
              <w:left w:val="single" w:sz="12" w:space="0" w:color="FFFFFF"/>
              <w:bottom w:val="single" w:sz="12" w:space="0" w:color="FFFFFF"/>
              <w:right w:val="single" w:sz="8" w:space="0" w:color="FFFFFF"/>
            </w:tcBorders>
            <w:shd w:val="clear" w:color="000000" w:fill="339966"/>
            <w:vAlign w:val="center"/>
            <w:hideMark/>
          </w:tcPr>
          <w:p w14:paraId="0918373B" w14:textId="77777777" w:rsidR="00912F10" w:rsidRPr="001A66FD" w:rsidRDefault="00912F10" w:rsidP="009F54F2">
            <w:pPr>
              <w:jc w:val="left"/>
              <w:rPr>
                <w:rFonts w:ascii="Calibri" w:hAnsi="Calibri" w:cs="Calibri"/>
                <w:b/>
                <w:bCs/>
                <w:color w:val="FFFFFF"/>
                <w:sz w:val="16"/>
                <w:szCs w:val="16"/>
                <w:lang w:val="es-ES"/>
              </w:rPr>
            </w:pPr>
            <w:r w:rsidRPr="001A66FD">
              <w:rPr>
                <w:rFonts w:ascii="Calibri" w:hAnsi="Calibri" w:cs="Calibri"/>
                <w:b/>
                <w:bCs/>
                <w:color w:val="FFFFFF"/>
                <w:sz w:val="16"/>
                <w:szCs w:val="16"/>
                <w:lang w:val="es-ES"/>
              </w:rPr>
              <w:t>Investigación</w:t>
            </w:r>
          </w:p>
        </w:tc>
        <w:tc>
          <w:tcPr>
            <w:tcW w:w="1336" w:type="pct"/>
            <w:tcBorders>
              <w:top w:val="single" w:sz="8" w:space="0" w:color="FFFFFF"/>
              <w:left w:val="nil"/>
              <w:bottom w:val="nil"/>
              <w:right w:val="single" w:sz="8" w:space="0" w:color="FFFFFF"/>
            </w:tcBorders>
            <w:shd w:val="clear" w:color="000000" w:fill="FFCC99"/>
            <w:vAlign w:val="center"/>
          </w:tcPr>
          <w:p w14:paraId="010B9114" w14:textId="77777777" w:rsidR="00912F10" w:rsidRPr="001A66FD" w:rsidRDefault="00912F10" w:rsidP="009F54F2">
            <w:pPr>
              <w:jc w:val="left"/>
              <w:rPr>
                <w:rFonts w:ascii="Calibri" w:hAnsi="Calibri" w:cs="Calibri"/>
                <w:b/>
                <w:bCs/>
                <w:color w:val="000000"/>
                <w:sz w:val="16"/>
                <w:szCs w:val="16"/>
                <w:lang w:val="es-ES"/>
              </w:rPr>
            </w:pPr>
            <w:r>
              <w:rPr>
                <w:rFonts w:ascii="Calibri" w:hAnsi="Calibri" w:cs="Calibri"/>
                <w:b/>
                <w:bCs/>
                <w:color w:val="000000"/>
                <w:sz w:val="16"/>
                <w:szCs w:val="16"/>
                <w:lang w:val="es-ES"/>
              </w:rPr>
              <w:t>Participación en registros IC</w:t>
            </w:r>
          </w:p>
        </w:tc>
        <w:tc>
          <w:tcPr>
            <w:tcW w:w="531" w:type="pct"/>
            <w:tcBorders>
              <w:top w:val="nil"/>
              <w:left w:val="nil"/>
              <w:bottom w:val="single" w:sz="12" w:space="0" w:color="FFFFFF"/>
              <w:right w:val="single" w:sz="12" w:space="0" w:color="FFFFFF"/>
            </w:tcBorders>
            <w:shd w:val="clear" w:color="000000" w:fill="FFCC99"/>
            <w:vAlign w:val="center"/>
          </w:tcPr>
          <w:p w14:paraId="33C95A0C"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54" w:type="pct"/>
            <w:tcBorders>
              <w:top w:val="nil"/>
              <w:left w:val="nil"/>
              <w:bottom w:val="single" w:sz="12" w:space="0" w:color="FFFFFF"/>
              <w:right w:val="single" w:sz="12" w:space="0" w:color="FFFFFF"/>
            </w:tcBorders>
            <w:shd w:val="clear" w:color="000000" w:fill="FFCC99"/>
            <w:vAlign w:val="center"/>
          </w:tcPr>
          <w:p w14:paraId="4E905786"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12" w:space="0" w:color="FFFFFF"/>
              <w:right w:val="single" w:sz="12" w:space="0" w:color="FFFFFF"/>
            </w:tcBorders>
            <w:shd w:val="clear" w:color="000000" w:fill="FFCC99"/>
            <w:vAlign w:val="center"/>
          </w:tcPr>
          <w:p w14:paraId="127A9ADE" w14:textId="77777777" w:rsidR="00912F10" w:rsidRPr="001A66FD"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right w:val="single" w:sz="12" w:space="0" w:color="FFFFFF"/>
            </w:tcBorders>
            <w:shd w:val="clear" w:color="000000" w:fill="FFCC99"/>
            <w:vAlign w:val="center"/>
            <w:hideMark/>
          </w:tcPr>
          <w:p w14:paraId="0493F717" w14:textId="77777777" w:rsidR="00912F10" w:rsidRPr="001A66FD" w:rsidRDefault="00912F10" w:rsidP="009F54F2">
            <w:pPr>
              <w:rPr>
                <w:rFonts w:ascii="Calibri" w:hAnsi="Calibri" w:cs="Calibri"/>
                <w:b/>
                <w:bCs/>
                <w:color w:val="000000"/>
                <w:sz w:val="16"/>
                <w:szCs w:val="16"/>
                <w:lang w:val="es-ES"/>
              </w:rPr>
            </w:pPr>
          </w:p>
        </w:tc>
      </w:tr>
      <w:tr w:rsidR="00912F10" w:rsidRPr="001A66FD" w14:paraId="5F2424F1" w14:textId="77777777" w:rsidTr="009F54F2">
        <w:trPr>
          <w:trHeight w:val="156"/>
        </w:trPr>
        <w:tc>
          <w:tcPr>
            <w:tcW w:w="1098" w:type="pct"/>
            <w:vMerge/>
            <w:tcBorders>
              <w:top w:val="nil"/>
              <w:left w:val="single" w:sz="12" w:space="0" w:color="FFFFFF"/>
              <w:bottom w:val="single" w:sz="12" w:space="0" w:color="FFFFFF"/>
              <w:right w:val="single" w:sz="8" w:space="0" w:color="FFFFFF"/>
            </w:tcBorders>
            <w:shd w:val="clear" w:color="000000" w:fill="339966"/>
            <w:vAlign w:val="center"/>
          </w:tcPr>
          <w:p w14:paraId="75468F15"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tcPr>
          <w:p w14:paraId="2EEC014E"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Participación en registros de SEMI</w:t>
            </w:r>
          </w:p>
        </w:tc>
        <w:tc>
          <w:tcPr>
            <w:tcW w:w="531" w:type="pct"/>
            <w:tcBorders>
              <w:top w:val="nil"/>
              <w:left w:val="nil"/>
              <w:bottom w:val="single" w:sz="12" w:space="0" w:color="FFFFFF"/>
              <w:right w:val="single" w:sz="12" w:space="0" w:color="FFFFFF"/>
            </w:tcBorders>
            <w:shd w:val="clear" w:color="000000" w:fill="FFCC99"/>
            <w:vAlign w:val="center"/>
          </w:tcPr>
          <w:p w14:paraId="2EFADDBC"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 xml:space="preserve"> </w:t>
            </w:r>
          </w:p>
        </w:tc>
        <w:tc>
          <w:tcPr>
            <w:tcW w:w="554" w:type="pct"/>
            <w:tcBorders>
              <w:top w:val="nil"/>
              <w:left w:val="nil"/>
              <w:bottom w:val="single" w:sz="12" w:space="0" w:color="FFFFFF"/>
              <w:right w:val="single" w:sz="12" w:space="0" w:color="FFFFFF"/>
            </w:tcBorders>
            <w:shd w:val="clear" w:color="000000" w:fill="FFCC99"/>
            <w:vAlign w:val="center"/>
          </w:tcPr>
          <w:p w14:paraId="69194B50"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508" w:type="pct"/>
            <w:tcBorders>
              <w:top w:val="nil"/>
              <w:left w:val="nil"/>
              <w:bottom w:val="single" w:sz="12" w:space="0" w:color="FFFFFF"/>
              <w:right w:val="single" w:sz="12" w:space="0" w:color="FFFFFF"/>
            </w:tcBorders>
            <w:shd w:val="clear" w:color="000000" w:fill="FFCC99"/>
            <w:vAlign w:val="center"/>
          </w:tcPr>
          <w:p w14:paraId="0A6B29FC" w14:textId="77777777" w:rsidR="00912F10" w:rsidRDefault="00912F10" w:rsidP="009F54F2">
            <w:pPr>
              <w:jc w:val="center"/>
              <w:rPr>
                <w:rFonts w:ascii="Calibri" w:hAnsi="Calibri" w:cs="Calibri"/>
                <w:color w:val="000000"/>
                <w:sz w:val="16"/>
                <w:szCs w:val="16"/>
                <w:lang w:val="es-ES"/>
              </w:rPr>
            </w:pPr>
            <w:r>
              <w:rPr>
                <w:rFonts w:ascii="Calibri" w:hAnsi="Calibri" w:cs="Calibri"/>
                <w:color w:val="000000"/>
                <w:sz w:val="16"/>
                <w:szCs w:val="16"/>
                <w:lang w:val="es-ES"/>
              </w:rPr>
              <w:t>SI</w:t>
            </w:r>
          </w:p>
        </w:tc>
        <w:tc>
          <w:tcPr>
            <w:tcW w:w="973" w:type="pct"/>
            <w:vMerge/>
            <w:tcBorders>
              <w:left w:val="nil"/>
              <w:bottom w:val="single" w:sz="8" w:space="0" w:color="FFFFFF"/>
              <w:right w:val="single" w:sz="12" w:space="0" w:color="FFFFFF"/>
            </w:tcBorders>
            <w:shd w:val="clear" w:color="000000" w:fill="FFCC99"/>
            <w:vAlign w:val="center"/>
          </w:tcPr>
          <w:p w14:paraId="4C366DEE" w14:textId="77777777" w:rsidR="00912F10" w:rsidRPr="001A66FD" w:rsidRDefault="00912F10" w:rsidP="009F54F2">
            <w:pPr>
              <w:rPr>
                <w:rFonts w:ascii="Calibri" w:hAnsi="Calibri" w:cs="Calibri"/>
                <w:b/>
                <w:bCs/>
                <w:color w:val="000000"/>
                <w:sz w:val="16"/>
                <w:szCs w:val="16"/>
                <w:lang w:val="es-ES"/>
              </w:rPr>
            </w:pPr>
          </w:p>
        </w:tc>
      </w:tr>
      <w:tr w:rsidR="00912F10" w:rsidRPr="001A66FD" w14:paraId="53C61E3D" w14:textId="77777777" w:rsidTr="009F54F2">
        <w:trPr>
          <w:trHeight w:val="431"/>
        </w:trPr>
        <w:tc>
          <w:tcPr>
            <w:tcW w:w="1098" w:type="pct"/>
            <w:vMerge/>
            <w:tcBorders>
              <w:top w:val="nil"/>
              <w:left w:val="single" w:sz="12" w:space="0" w:color="FFFFFF"/>
              <w:bottom w:val="single" w:sz="12" w:space="0" w:color="FFFFFF"/>
              <w:right w:val="single" w:sz="8" w:space="0" w:color="FFFFFF"/>
            </w:tcBorders>
            <w:vAlign w:val="center"/>
            <w:hideMark/>
          </w:tcPr>
          <w:p w14:paraId="08AA1775"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0052982F"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Comunicaciones en Congresos / reuniones SEMI / Grupo de Trabajo (3 últimos años)</w:t>
            </w:r>
          </w:p>
        </w:tc>
        <w:tc>
          <w:tcPr>
            <w:tcW w:w="531" w:type="pct"/>
            <w:tcBorders>
              <w:top w:val="nil"/>
              <w:left w:val="nil"/>
              <w:bottom w:val="single" w:sz="12" w:space="0" w:color="FFFFFF"/>
              <w:right w:val="single" w:sz="12" w:space="0" w:color="FFFFFF"/>
            </w:tcBorders>
            <w:shd w:val="clear" w:color="000000" w:fill="FFCC99"/>
            <w:vAlign w:val="center"/>
            <w:hideMark/>
          </w:tcPr>
          <w:p w14:paraId="7BA4EAC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nil"/>
              <w:left w:val="nil"/>
              <w:bottom w:val="single" w:sz="12" w:space="0" w:color="FFFFFF"/>
              <w:right w:val="single" w:sz="12" w:space="0" w:color="FFFFFF"/>
            </w:tcBorders>
            <w:shd w:val="clear" w:color="000000" w:fill="FFCC99"/>
            <w:vAlign w:val="center"/>
            <w:hideMark/>
          </w:tcPr>
          <w:p w14:paraId="00D00534" w14:textId="77777777" w:rsidR="00912F10" w:rsidRPr="001A66FD" w:rsidRDefault="00912F10" w:rsidP="009F54F2">
            <w:pPr>
              <w:jc w:val="center"/>
              <w:rPr>
                <w:rFonts w:ascii="Calibri" w:hAnsi="Calibri" w:cs="Calibri"/>
                <w:color w:val="000000"/>
                <w:sz w:val="16"/>
                <w:szCs w:val="16"/>
                <w:lang w:val="es-ES"/>
              </w:rPr>
            </w:pPr>
            <w:r w:rsidRPr="00130F06">
              <w:rPr>
                <w:rFonts w:cs="Calibri"/>
                <w:b/>
                <w:color w:val="000000"/>
                <w:sz w:val="16"/>
                <w:szCs w:val="16"/>
              </w:rPr>
              <w:sym w:font="Symbol" w:char="F0B3"/>
            </w:r>
            <w:r w:rsidRPr="00130F06">
              <w:rPr>
                <w:rFonts w:cs="Calibri"/>
                <w:b/>
                <w:color w:val="000000"/>
                <w:sz w:val="16"/>
                <w:szCs w:val="16"/>
              </w:rPr>
              <w:t xml:space="preserve"> </w:t>
            </w:r>
            <w:r>
              <w:rPr>
                <w:rFonts w:ascii="Calibri" w:hAnsi="Calibri" w:cs="Calibri"/>
                <w:color w:val="000000"/>
                <w:sz w:val="16"/>
                <w:szCs w:val="16"/>
                <w:lang w:val="es-ES"/>
              </w:rPr>
              <w:t>1 al año</w:t>
            </w:r>
          </w:p>
        </w:tc>
        <w:tc>
          <w:tcPr>
            <w:tcW w:w="508" w:type="pct"/>
            <w:tcBorders>
              <w:top w:val="nil"/>
              <w:left w:val="nil"/>
              <w:bottom w:val="single" w:sz="12" w:space="0" w:color="FFFFFF"/>
              <w:right w:val="single" w:sz="12" w:space="0" w:color="FFFFFF"/>
            </w:tcBorders>
            <w:shd w:val="clear" w:color="000000" w:fill="FFCC99"/>
            <w:vAlign w:val="center"/>
            <w:hideMark/>
          </w:tcPr>
          <w:p w14:paraId="47645835" w14:textId="77777777" w:rsidR="00912F10" w:rsidRPr="001A66FD" w:rsidRDefault="00912F10" w:rsidP="009F54F2">
            <w:pPr>
              <w:jc w:val="center"/>
              <w:rPr>
                <w:rFonts w:ascii="Calibri" w:hAnsi="Calibri" w:cs="Calibri"/>
                <w:color w:val="000000"/>
                <w:sz w:val="16"/>
                <w:szCs w:val="16"/>
                <w:lang w:val="es-ES"/>
              </w:rPr>
            </w:pPr>
            <w:r w:rsidRPr="00130F06">
              <w:rPr>
                <w:rFonts w:cs="Calibri"/>
                <w:b/>
                <w:color w:val="000000"/>
                <w:sz w:val="16"/>
                <w:szCs w:val="16"/>
              </w:rPr>
              <w:sym w:font="Symbol" w:char="F0B3"/>
            </w:r>
            <w:r w:rsidRPr="00130F06">
              <w:rPr>
                <w:rFonts w:cs="Calibri"/>
                <w:b/>
                <w:color w:val="000000"/>
                <w:sz w:val="16"/>
                <w:szCs w:val="16"/>
              </w:rPr>
              <w:t xml:space="preserve"> </w:t>
            </w:r>
            <w:r>
              <w:rPr>
                <w:rFonts w:ascii="Calibri" w:hAnsi="Calibri" w:cs="Calibri"/>
                <w:color w:val="000000"/>
                <w:sz w:val="16"/>
                <w:szCs w:val="16"/>
                <w:lang w:val="es-ES"/>
              </w:rPr>
              <w:t>2 al año</w:t>
            </w:r>
          </w:p>
        </w:tc>
        <w:tc>
          <w:tcPr>
            <w:tcW w:w="973" w:type="pct"/>
            <w:tcBorders>
              <w:top w:val="nil"/>
              <w:left w:val="nil"/>
              <w:bottom w:val="single" w:sz="8" w:space="0" w:color="FFFFFF"/>
              <w:right w:val="single" w:sz="12" w:space="0" w:color="FFFFFF"/>
            </w:tcBorders>
            <w:shd w:val="clear" w:color="000000" w:fill="FFCC99"/>
            <w:vAlign w:val="center"/>
          </w:tcPr>
          <w:p w14:paraId="6F98CB8F" w14:textId="77777777" w:rsidR="00912F10" w:rsidRPr="001A66FD" w:rsidRDefault="00912F10" w:rsidP="009F54F2">
            <w:pPr>
              <w:rPr>
                <w:rFonts w:ascii="Calibri" w:hAnsi="Calibri" w:cs="Calibri"/>
                <w:b/>
                <w:bCs/>
                <w:color w:val="000000"/>
                <w:sz w:val="16"/>
                <w:szCs w:val="16"/>
                <w:lang w:val="es-ES"/>
              </w:rPr>
            </w:pPr>
            <w:r>
              <w:rPr>
                <w:rFonts w:ascii="Calibri" w:hAnsi="Calibri" w:cs="Calibri"/>
                <w:b/>
                <w:bCs/>
                <w:color w:val="000000"/>
                <w:sz w:val="16"/>
                <w:szCs w:val="16"/>
                <w:lang w:val="es-ES"/>
              </w:rPr>
              <w:t>Documento acreditativo</w:t>
            </w:r>
          </w:p>
        </w:tc>
      </w:tr>
      <w:tr w:rsidR="00912F10" w:rsidRPr="001A66FD" w14:paraId="67B60D84" w14:textId="77777777" w:rsidTr="009F54F2">
        <w:trPr>
          <w:trHeight w:val="298"/>
        </w:trPr>
        <w:tc>
          <w:tcPr>
            <w:tcW w:w="1098" w:type="pct"/>
            <w:vMerge/>
            <w:tcBorders>
              <w:top w:val="nil"/>
              <w:left w:val="single" w:sz="12" w:space="0" w:color="FFFFFF"/>
              <w:bottom w:val="single" w:sz="12" w:space="0" w:color="FFFFFF"/>
              <w:right w:val="single" w:sz="8" w:space="0" w:color="FFFFFF"/>
            </w:tcBorders>
            <w:vAlign w:val="center"/>
            <w:hideMark/>
          </w:tcPr>
          <w:p w14:paraId="7282FC93" w14:textId="77777777" w:rsidR="00912F10" w:rsidRPr="001A66FD" w:rsidRDefault="00912F10" w:rsidP="009F54F2">
            <w:pPr>
              <w:jc w:val="left"/>
              <w:rPr>
                <w:rFonts w:ascii="Calibri" w:hAnsi="Calibri" w:cs="Calibri"/>
                <w:b/>
                <w:bCs/>
                <w:color w:val="FFFFFF"/>
                <w:sz w:val="16"/>
                <w:szCs w:val="16"/>
                <w:lang w:val="es-ES"/>
              </w:rPr>
            </w:pPr>
          </w:p>
        </w:tc>
        <w:tc>
          <w:tcPr>
            <w:tcW w:w="1336" w:type="pct"/>
            <w:tcBorders>
              <w:top w:val="single" w:sz="8" w:space="0" w:color="FFFFFF"/>
              <w:left w:val="nil"/>
              <w:bottom w:val="nil"/>
              <w:right w:val="single" w:sz="8" w:space="0" w:color="FFFFFF"/>
            </w:tcBorders>
            <w:shd w:val="clear" w:color="000000" w:fill="FFCC99"/>
            <w:vAlign w:val="center"/>
            <w:hideMark/>
          </w:tcPr>
          <w:p w14:paraId="26207B41" w14:textId="77777777" w:rsidR="00912F10" w:rsidRPr="001A66FD" w:rsidRDefault="00912F10" w:rsidP="009F54F2">
            <w:pPr>
              <w:jc w:val="left"/>
              <w:rPr>
                <w:rFonts w:ascii="Calibri" w:hAnsi="Calibri" w:cs="Calibri"/>
                <w:b/>
                <w:bCs/>
                <w:color w:val="000000"/>
                <w:sz w:val="16"/>
                <w:szCs w:val="16"/>
                <w:lang w:val="es-ES"/>
              </w:rPr>
            </w:pPr>
            <w:r w:rsidRPr="001A66FD">
              <w:rPr>
                <w:rFonts w:ascii="Calibri" w:hAnsi="Calibri" w:cs="Calibri"/>
                <w:b/>
                <w:bCs/>
                <w:color w:val="000000"/>
                <w:sz w:val="16"/>
                <w:szCs w:val="16"/>
                <w:lang w:val="es-ES"/>
              </w:rPr>
              <w:t>Factor impacto  (3 últimos años)</w:t>
            </w:r>
          </w:p>
        </w:tc>
        <w:tc>
          <w:tcPr>
            <w:tcW w:w="531" w:type="pct"/>
            <w:tcBorders>
              <w:top w:val="nil"/>
              <w:left w:val="nil"/>
              <w:bottom w:val="single" w:sz="12" w:space="0" w:color="FFFFFF"/>
              <w:right w:val="single" w:sz="12" w:space="0" w:color="FFFFFF"/>
            </w:tcBorders>
            <w:shd w:val="clear" w:color="000000" w:fill="FFCC99"/>
            <w:vAlign w:val="center"/>
            <w:hideMark/>
          </w:tcPr>
          <w:p w14:paraId="47253D29"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54" w:type="pct"/>
            <w:tcBorders>
              <w:top w:val="nil"/>
              <w:left w:val="nil"/>
              <w:bottom w:val="single" w:sz="12" w:space="0" w:color="FFFFFF"/>
              <w:right w:val="single" w:sz="12" w:space="0" w:color="FFFFFF"/>
            </w:tcBorders>
            <w:shd w:val="clear" w:color="000000" w:fill="FFCC99"/>
            <w:vAlign w:val="center"/>
            <w:hideMark/>
          </w:tcPr>
          <w:p w14:paraId="7AA831D8" w14:textId="77777777" w:rsidR="00912F10" w:rsidRPr="001A66FD" w:rsidRDefault="00912F10" w:rsidP="009F54F2">
            <w:pPr>
              <w:jc w:val="center"/>
              <w:rPr>
                <w:rFonts w:ascii="Calibri" w:hAnsi="Calibri" w:cs="Calibri"/>
                <w:color w:val="000000"/>
                <w:sz w:val="16"/>
                <w:szCs w:val="16"/>
                <w:lang w:val="es-ES"/>
              </w:rPr>
            </w:pPr>
            <w:r w:rsidRPr="001A66FD">
              <w:rPr>
                <w:rFonts w:ascii="Calibri" w:hAnsi="Calibri" w:cs="Calibri"/>
                <w:color w:val="000000"/>
                <w:sz w:val="16"/>
                <w:szCs w:val="16"/>
                <w:lang w:val="es-ES"/>
              </w:rPr>
              <w:t> </w:t>
            </w:r>
          </w:p>
        </w:tc>
        <w:tc>
          <w:tcPr>
            <w:tcW w:w="508" w:type="pct"/>
            <w:tcBorders>
              <w:top w:val="nil"/>
              <w:left w:val="nil"/>
              <w:bottom w:val="single" w:sz="12" w:space="0" w:color="FFFFFF"/>
              <w:right w:val="single" w:sz="12" w:space="0" w:color="FFFFFF"/>
            </w:tcBorders>
            <w:shd w:val="clear" w:color="000000" w:fill="FFCC99"/>
            <w:vAlign w:val="center"/>
            <w:hideMark/>
          </w:tcPr>
          <w:p w14:paraId="218D3783" w14:textId="77777777" w:rsidR="00912F10" w:rsidRPr="00957B2C" w:rsidRDefault="00912F10" w:rsidP="009F54F2">
            <w:pPr>
              <w:rPr>
                <w:rFonts w:asciiTheme="minorHAnsi" w:hAnsiTheme="minorHAnsi" w:cstheme="minorHAnsi"/>
                <w:color w:val="000000"/>
                <w:sz w:val="16"/>
                <w:szCs w:val="16"/>
                <w:lang w:val="es-ES"/>
              </w:rPr>
            </w:pPr>
            <w:r w:rsidRPr="00957B2C">
              <w:rPr>
                <w:rFonts w:asciiTheme="minorHAnsi" w:hAnsiTheme="minorHAnsi" w:cstheme="minorHAnsi"/>
                <w:color w:val="000000"/>
                <w:sz w:val="16"/>
                <w:szCs w:val="16"/>
              </w:rPr>
              <w:t>&gt;15 puntos en últimos 3 años</w:t>
            </w:r>
          </w:p>
        </w:tc>
        <w:tc>
          <w:tcPr>
            <w:tcW w:w="973" w:type="pct"/>
            <w:tcBorders>
              <w:top w:val="nil"/>
              <w:left w:val="nil"/>
              <w:bottom w:val="single" w:sz="8" w:space="0" w:color="FFFFFF"/>
              <w:right w:val="single" w:sz="12" w:space="0" w:color="FFFFFF"/>
            </w:tcBorders>
            <w:shd w:val="clear" w:color="000000" w:fill="FFCC99"/>
            <w:vAlign w:val="center"/>
            <w:hideMark/>
          </w:tcPr>
          <w:p w14:paraId="419762CC" w14:textId="77777777" w:rsidR="00912F10" w:rsidRPr="001A66FD" w:rsidRDefault="00912F10" w:rsidP="009F54F2">
            <w:pPr>
              <w:rPr>
                <w:rFonts w:ascii="Calibri" w:hAnsi="Calibri" w:cs="Calibri"/>
                <w:b/>
                <w:bCs/>
                <w:color w:val="000000"/>
                <w:sz w:val="16"/>
                <w:szCs w:val="16"/>
                <w:lang w:val="es-ES"/>
              </w:rPr>
            </w:pPr>
            <w:r>
              <w:rPr>
                <w:rFonts w:ascii="Calibri" w:hAnsi="Calibri" w:cs="Calibri"/>
                <w:b/>
                <w:bCs/>
                <w:color w:val="000000"/>
                <w:sz w:val="16"/>
                <w:szCs w:val="16"/>
                <w:lang w:val="es-ES"/>
              </w:rPr>
              <w:t xml:space="preserve">   </w:t>
            </w:r>
          </w:p>
        </w:tc>
      </w:tr>
    </w:tbl>
    <w:p w14:paraId="4E315FE3" w14:textId="77777777" w:rsidR="00912F10" w:rsidRPr="001A66FD" w:rsidRDefault="00912F10" w:rsidP="00912F10">
      <w:pPr>
        <w:spacing w:line="360" w:lineRule="auto"/>
        <w:rPr>
          <w:rFonts w:asciiTheme="minorHAnsi" w:hAnsiTheme="minorHAnsi"/>
          <w:b/>
          <w:bCs/>
          <w:color w:val="1A998C"/>
          <w:szCs w:val="22"/>
          <w:lang w:val="es-ES"/>
        </w:rPr>
      </w:pPr>
    </w:p>
    <w:p w14:paraId="1124BD53" w14:textId="0F70ECB2" w:rsidR="00B31B73" w:rsidRPr="003C1195" w:rsidRDefault="00B31B73">
      <w:pPr>
        <w:jc w:val="left"/>
        <w:rPr>
          <w:rFonts w:asciiTheme="minorHAnsi" w:hAnsiTheme="minorHAnsi"/>
          <w:b/>
          <w:bCs/>
          <w:szCs w:val="22"/>
        </w:rPr>
      </w:pPr>
    </w:p>
    <w:sectPr w:rsidR="00B31B73" w:rsidRPr="003C1195" w:rsidSect="00DD63F3">
      <w:headerReference w:type="default" r:id="rId11"/>
      <w:footerReference w:type="default" r:id="rId12"/>
      <w:headerReference w:type="first" r:id="rId13"/>
      <w:endnotePr>
        <w:numFmt w:val="decimal"/>
      </w:endnotePr>
      <w:pgSz w:w="16838" w:h="11906" w:orient="landscape" w:code="9"/>
      <w:pgMar w:top="1418" w:right="1701" w:bottom="1418" w:left="1701" w:header="737" w:footer="68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584A" w14:textId="77777777" w:rsidR="00927B2D" w:rsidRDefault="00927B2D">
      <w:r>
        <w:separator/>
      </w:r>
    </w:p>
  </w:endnote>
  <w:endnote w:type="continuationSeparator" w:id="0">
    <w:p w14:paraId="33681565" w14:textId="77777777" w:rsidR="00927B2D" w:rsidRDefault="00927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16F2" w14:textId="77777777" w:rsidR="00DD63F3" w:rsidRPr="005A1729" w:rsidRDefault="00DD63F3" w:rsidP="00AA5F32">
    <w:pPr>
      <w:pStyle w:val="Encabezado"/>
      <w:pBdr>
        <w:top w:val="single" w:sz="12" w:space="1" w:color="1A998C"/>
      </w:pBdr>
      <w:tabs>
        <w:tab w:val="clear" w:pos="4252"/>
        <w:tab w:val="clear" w:pos="8504"/>
        <w:tab w:val="center" w:pos="0"/>
        <w:tab w:val="right" w:pos="8931"/>
      </w:tabs>
      <w:ind w:right="98"/>
      <w:rPr>
        <w:rFonts w:ascii="Calibri" w:hAnsi="Calibri"/>
        <w:color w:val="313133"/>
        <w:sz w:val="16"/>
        <w:szCs w:val="16"/>
      </w:rPr>
    </w:pPr>
    <w:r>
      <w:rPr>
        <w:rFonts w:ascii="Calibri" w:hAnsi="Calibri"/>
        <w:b/>
        <w:bCs/>
        <w:i/>
        <w:iCs/>
        <w:color w:val="313133"/>
        <w:sz w:val="16"/>
        <w:szCs w:val="16"/>
      </w:rPr>
      <w:t>Unidades de Enfermedades Minoritarias – GTEM. Noviembre-2019</w:t>
    </w:r>
    <w:r w:rsidRPr="005A1729">
      <w:rPr>
        <w:rFonts w:ascii="Calibri" w:hAnsi="Calibri"/>
        <w:b/>
        <w:bCs/>
        <w:i/>
        <w:iCs/>
        <w:color w:val="313133"/>
        <w:sz w:val="16"/>
        <w:szCs w:val="16"/>
      </w:rPr>
      <w:tab/>
    </w:r>
    <w:r w:rsidRPr="005A1729">
      <w:rPr>
        <w:rStyle w:val="Nmerodepgina"/>
        <w:rFonts w:ascii="Calibri" w:hAnsi="Calibri" w:cs="Arial"/>
        <w:color w:val="313133"/>
        <w:sz w:val="16"/>
        <w:szCs w:val="16"/>
      </w:rPr>
      <w:fldChar w:fldCharType="begin"/>
    </w:r>
    <w:r w:rsidRPr="005A1729">
      <w:rPr>
        <w:rStyle w:val="Nmerodepgina"/>
        <w:rFonts w:ascii="Calibri" w:hAnsi="Calibri" w:cs="Arial"/>
        <w:color w:val="313133"/>
        <w:sz w:val="16"/>
        <w:szCs w:val="16"/>
      </w:rPr>
      <w:instrText xml:space="preserve"> </w:instrText>
    </w:r>
    <w:r>
      <w:rPr>
        <w:rStyle w:val="Nmerodepgina"/>
        <w:rFonts w:ascii="Calibri" w:hAnsi="Calibri" w:cs="Arial"/>
        <w:color w:val="313133"/>
        <w:sz w:val="16"/>
        <w:szCs w:val="16"/>
      </w:rPr>
      <w:instrText>PAGE</w:instrText>
    </w:r>
    <w:r w:rsidRPr="005A1729">
      <w:rPr>
        <w:rStyle w:val="Nmerodepgina"/>
        <w:rFonts w:ascii="Calibri" w:hAnsi="Calibri" w:cs="Arial"/>
        <w:color w:val="313133"/>
        <w:sz w:val="16"/>
        <w:szCs w:val="16"/>
      </w:rPr>
      <w:instrText xml:space="preserve"> </w:instrText>
    </w:r>
    <w:r w:rsidRPr="005A1729">
      <w:rPr>
        <w:rStyle w:val="Nmerodepgina"/>
        <w:rFonts w:ascii="Calibri" w:hAnsi="Calibri" w:cs="Arial"/>
        <w:color w:val="313133"/>
        <w:sz w:val="16"/>
        <w:szCs w:val="16"/>
      </w:rPr>
      <w:fldChar w:fldCharType="separate"/>
    </w:r>
    <w:r>
      <w:rPr>
        <w:rStyle w:val="Nmerodepgina"/>
        <w:rFonts w:ascii="Calibri" w:hAnsi="Calibri" w:cs="Arial"/>
        <w:noProof/>
        <w:color w:val="313133"/>
        <w:sz w:val="16"/>
        <w:szCs w:val="16"/>
      </w:rPr>
      <w:t>4</w:t>
    </w:r>
    <w:r w:rsidRPr="005A1729">
      <w:rPr>
        <w:rStyle w:val="Nmerodepgina"/>
        <w:rFonts w:ascii="Calibri" w:hAnsi="Calibri" w:cs="Arial"/>
        <w:color w:val="313133"/>
        <w:sz w:val="16"/>
        <w:szCs w:val="16"/>
      </w:rPr>
      <w:fldChar w:fldCharType="end"/>
    </w:r>
    <w:r w:rsidRPr="005A1729">
      <w:rPr>
        <w:rStyle w:val="Nmerodepgina"/>
        <w:rFonts w:ascii="Calibri" w:hAnsi="Calibri" w:cs="Arial"/>
        <w:color w:val="313133"/>
        <w:sz w:val="16"/>
        <w:szCs w:val="16"/>
      </w:rPr>
      <w:t xml:space="preserve"> / </w:t>
    </w:r>
    <w:r w:rsidRPr="005A1729">
      <w:rPr>
        <w:rStyle w:val="Nmerodepgina"/>
        <w:rFonts w:ascii="Calibri" w:hAnsi="Calibri" w:cs="Arial"/>
        <w:color w:val="313133"/>
        <w:sz w:val="16"/>
        <w:szCs w:val="16"/>
      </w:rPr>
      <w:fldChar w:fldCharType="begin"/>
    </w:r>
    <w:r w:rsidRPr="005A1729">
      <w:rPr>
        <w:rStyle w:val="Nmerodepgina"/>
        <w:rFonts w:ascii="Calibri" w:hAnsi="Calibri" w:cs="Arial"/>
        <w:color w:val="313133"/>
        <w:sz w:val="16"/>
        <w:szCs w:val="16"/>
      </w:rPr>
      <w:instrText xml:space="preserve"> </w:instrText>
    </w:r>
    <w:r>
      <w:rPr>
        <w:rStyle w:val="Nmerodepgina"/>
        <w:rFonts w:ascii="Calibri" w:hAnsi="Calibri" w:cs="Arial"/>
        <w:color w:val="313133"/>
        <w:sz w:val="16"/>
        <w:szCs w:val="16"/>
      </w:rPr>
      <w:instrText>NUMPAGES</w:instrText>
    </w:r>
    <w:r w:rsidRPr="005A1729">
      <w:rPr>
        <w:rStyle w:val="Nmerodepgina"/>
        <w:rFonts w:ascii="Calibri" w:hAnsi="Calibri" w:cs="Arial"/>
        <w:color w:val="313133"/>
        <w:sz w:val="16"/>
        <w:szCs w:val="16"/>
      </w:rPr>
      <w:instrText xml:space="preserve"> </w:instrText>
    </w:r>
    <w:r w:rsidRPr="005A1729">
      <w:rPr>
        <w:rStyle w:val="Nmerodepgina"/>
        <w:rFonts w:ascii="Calibri" w:hAnsi="Calibri" w:cs="Arial"/>
        <w:color w:val="313133"/>
        <w:sz w:val="16"/>
        <w:szCs w:val="16"/>
      </w:rPr>
      <w:fldChar w:fldCharType="separate"/>
    </w:r>
    <w:r>
      <w:rPr>
        <w:rStyle w:val="Nmerodepgina"/>
        <w:rFonts w:ascii="Calibri" w:hAnsi="Calibri" w:cs="Arial"/>
        <w:noProof/>
        <w:color w:val="313133"/>
        <w:sz w:val="16"/>
        <w:szCs w:val="16"/>
      </w:rPr>
      <w:t>19</w:t>
    </w:r>
    <w:r w:rsidRPr="005A1729">
      <w:rPr>
        <w:rStyle w:val="Nmerodepgina"/>
        <w:rFonts w:ascii="Calibri" w:hAnsi="Calibri" w:cs="Arial"/>
        <w:color w:val="313133"/>
        <w:sz w:val="16"/>
        <w:szCs w:val="16"/>
      </w:rPr>
      <w:fldChar w:fldCharType="end"/>
    </w:r>
  </w:p>
  <w:p w14:paraId="58220E57" w14:textId="77777777" w:rsidR="00DD63F3" w:rsidRPr="00F00815" w:rsidRDefault="00DD63F3" w:rsidP="00F00815">
    <w:pPr>
      <w:pStyle w:val="Piedepgina"/>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E75B" w14:textId="77777777" w:rsidR="00552CF9" w:rsidRPr="0009150F" w:rsidRDefault="00552CF9" w:rsidP="00AA5F32">
    <w:pPr>
      <w:pStyle w:val="Encabezado"/>
      <w:pBdr>
        <w:top w:val="single" w:sz="12" w:space="1" w:color="1A998C"/>
      </w:pBdr>
      <w:tabs>
        <w:tab w:val="clear" w:pos="4252"/>
        <w:tab w:val="clear" w:pos="8504"/>
        <w:tab w:val="center" w:pos="0"/>
        <w:tab w:val="right" w:pos="8931"/>
      </w:tabs>
      <w:ind w:right="98"/>
      <w:rPr>
        <w:rFonts w:asciiTheme="minorHAnsi" w:hAnsiTheme="minorHAnsi"/>
        <w:color w:val="313133"/>
        <w:sz w:val="16"/>
        <w:szCs w:val="16"/>
      </w:rPr>
    </w:pPr>
    <w:r>
      <w:rPr>
        <w:rFonts w:asciiTheme="minorHAnsi" w:hAnsiTheme="minorHAnsi"/>
        <w:b/>
        <w:bCs/>
        <w:i/>
        <w:iCs/>
        <w:color w:val="313133"/>
        <w:sz w:val="16"/>
        <w:szCs w:val="16"/>
      </w:rPr>
      <w:t>SEMI _U</w:t>
    </w:r>
    <w:r w:rsidR="00B8220C">
      <w:rPr>
        <w:rFonts w:asciiTheme="minorHAnsi" w:hAnsiTheme="minorHAnsi"/>
        <w:b/>
        <w:bCs/>
        <w:i/>
        <w:iCs/>
        <w:color w:val="313133"/>
        <w:sz w:val="16"/>
        <w:szCs w:val="16"/>
      </w:rPr>
      <w:t>MIPIC</w:t>
    </w:r>
    <w:r>
      <w:rPr>
        <w:rFonts w:asciiTheme="minorHAnsi" w:hAnsiTheme="minorHAnsi"/>
        <w:b/>
        <w:bCs/>
        <w:i/>
        <w:iCs/>
        <w:color w:val="313133"/>
        <w:sz w:val="16"/>
        <w:szCs w:val="16"/>
      </w:rPr>
      <w:t>_</w:t>
    </w:r>
    <w:r w:rsidR="00E604E5">
      <w:rPr>
        <w:rFonts w:asciiTheme="minorHAnsi" w:hAnsiTheme="minorHAnsi"/>
        <w:b/>
        <w:bCs/>
        <w:i/>
        <w:iCs/>
        <w:color w:val="313133"/>
        <w:sz w:val="16"/>
        <w:szCs w:val="16"/>
      </w:rPr>
      <w:t>09.05.2022</w:t>
    </w:r>
    <w:r w:rsidRPr="0009150F">
      <w:rPr>
        <w:rFonts w:asciiTheme="minorHAnsi" w:hAnsiTheme="minorHAnsi"/>
        <w:b/>
        <w:bCs/>
        <w:i/>
        <w:iCs/>
        <w:color w:val="313133"/>
        <w:sz w:val="16"/>
        <w:szCs w:val="16"/>
      </w:rPr>
      <w:tab/>
      <w:t xml:space="preserve">   </w:t>
    </w:r>
    <w:r>
      <w:rPr>
        <w:rFonts w:asciiTheme="minorHAnsi" w:hAnsiTheme="minorHAnsi"/>
        <w:b/>
        <w:bCs/>
        <w:i/>
        <w:iCs/>
        <w:color w:val="313133"/>
        <w:sz w:val="16"/>
        <w:szCs w:val="16"/>
      </w:rPr>
      <w:t xml:space="preserve">    </w:t>
    </w:r>
    <w:r>
      <w:rPr>
        <w:rFonts w:asciiTheme="minorHAnsi" w:hAnsiTheme="minorHAnsi"/>
        <w:b/>
        <w:bCs/>
        <w:i/>
        <w:iCs/>
        <w:color w:val="313133"/>
        <w:sz w:val="16"/>
        <w:szCs w:val="16"/>
      </w:rPr>
      <w:tab/>
    </w:r>
    <w:r>
      <w:rPr>
        <w:rFonts w:asciiTheme="minorHAnsi" w:hAnsiTheme="minorHAnsi"/>
        <w:b/>
        <w:bCs/>
        <w:i/>
        <w:iCs/>
        <w:color w:val="313133"/>
        <w:sz w:val="16"/>
        <w:szCs w:val="16"/>
      </w:rPr>
      <w:tab/>
    </w:r>
    <w:r w:rsidR="002E03F6" w:rsidRPr="0009150F">
      <w:rPr>
        <w:rStyle w:val="Nmerodepgina"/>
        <w:rFonts w:asciiTheme="minorHAnsi" w:hAnsiTheme="minorHAnsi" w:cs="Arial"/>
        <w:color w:val="313133"/>
        <w:sz w:val="16"/>
        <w:szCs w:val="16"/>
      </w:rPr>
      <w:fldChar w:fldCharType="begin"/>
    </w:r>
    <w:r w:rsidRPr="0009150F">
      <w:rPr>
        <w:rStyle w:val="Nmerodepgina"/>
        <w:rFonts w:asciiTheme="minorHAnsi" w:hAnsiTheme="minorHAnsi" w:cs="Arial"/>
        <w:color w:val="313133"/>
        <w:sz w:val="16"/>
        <w:szCs w:val="16"/>
      </w:rPr>
      <w:instrText xml:space="preserve"> PAGE </w:instrText>
    </w:r>
    <w:r w:rsidR="002E03F6" w:rsidRPr="0009150F">
      <w:rPr>
        <w:rStyle w:val="Nmerodepgina"/>
        <w:rFonts w:asciiTheme="minorHAnsi" w:hAnsiTheme="minorHAnsi" w:cs="Arial"/>
        <w:color w:val="313133"/>
        <w:sz w:val="16"/>
        <w:szCs w:val="16"/>
      </w:rPr>
      <w:fldChar w:fldCharType="separate"/>
    </w:r>
    <w:r w:rsidR="00013C0B">
      <w:rPr>
        <w:rStyle w:val="Nmerodepgina"/>
        <w:rFonts w:asciiTheme="minorHAnsi" w:hAnsiTheme="minorHAnsi" w:cs="Arial"/>
        <w:noProof/>
        <w:color w:val="313133"/>
        <w:sz w:val="16"/>
        <w:szCs w:val="16"/>
      </w:rPr>
      <w:t>8</w:t>
    </w:r>
    <w:r w:rsidR="002E03F6" w:rsidRPr="0009150F">
      <w:rPr>
        <w:rStyle w:val="Nmerodepgina"/>
        <w:rFonts w:asciiTheme="minorHAnsi" w:hAnsiTheme="minorHAnsi" w:cs="Arial"/>
        <w:color w:val="313133"/>
        <w:sz w:val="16"/>
        <w:szCs w:val="16"/>
      </w:rPr>
      <w:fldChar w:fldCharType="end"/>
    </w:r>
    <w:r w:rsidRPr="0009150F">
      <w:rPr>
        <w:rStyle w:val="Nmerodepgina"/>
        <w:rFonts w:asciiTheme="minorHAnsi" w:hAnsiTheme="minorHAnsi" w:cs="Arial"/>
        <w:color w:val="313133"/>
        <w:sz w:val="16"/>
        <w:szCs w:val="16"/>
      </w:rPr>
      <w:t xml:space="preserve"> / </w:t>
    </w:r>
    <w:r w:rsidR="002E03F6" w:rsidRPr="0009150F">
      <w:rPr>
        <w:rStyle w:val="Nmerodepgina"/>
        <w:rFonts w:asciiTheme="minorHAnsi" w:hAnsiTheme="minorHAnsi" w:cs="Arial"/>
        <w:color w:val="313133"/>
        <w:sz w:val="16"/>
        <w:szCs w:val="16"/>
      </w:rPr>
      <w:fldChar w:fldCharType="begin"/>
    </w:r>
    <w:r w:rsidRPr="0009150F">
      <w:rPr>
        <w:rStyle w:val="Nmerodepgina"/>
        <w:rFonts w:asciiTheme="minorHAnsi" w:hAnsiTheme="minorHAnsi" w:cs="Arial"/>
        <w:color w:val="313133"/>
        <w:sz w:val="16"/>
        <w:szCs w:val="16"/>
      </w:rPr>
      <w:instrText xml:space="preserve"> NUMPAGES </w:instrText>
    </w:r>
    <w:r w:rsidR="002E03F6" w:rsidRPr="0009150F">
      <w:rPr>
        <w:rStyle w:val="Nmerodepgina"/>
        <w:rFonts w:asciiTheme="minorHAnsi" w:hAnsiTheme="minorHAnsi" w:cs="Arial"/>
        <w:color w:val="313133"/>
        <w:sz w:val="16"/>
        <w:szCs w:val="16"/>
      </w:rPr>
      <w:fldChar w:fldCharType="separate"/>
    </w:r>
    <w:r w:rsidR="00013C0B">
      <w:rPr>
        <w:rStyle w:val="Nmerodepgina"/>
        <w:rFonts w:asciiTheme="minorHAnsi" w:hAnsiTheme="minorHAnsi" w:cs="Arial"/>
        <w:noProof/>
        <w:color w:val="313133"/>
        <w:sz w:val="16"/>
        <w:szCs w:val="16"/>
      </w:rPr>
      <w:t>10</w:t>
    </w:r>
    <w:r w:rsidR="002E03F6" w:rsidRPr="0009150F">
      <w:rPr>
        <w:rStyle w:val="Nmerodepgina"/>
        <w:rFonts w:asciiTheme="minorHAnsi" w:hAnsiTheme="minorHAnsi" w:cs="Arial"/>
        <w:color w:val="313133"/>
        <w:sz w:val="16"/>
        <w:szCs w:val="16"/>
      </w:rPr>
      <w:fldChar w:fldCharType="end"/>
    </w:r>
  </w:p>
  <w:p w14:paraId="5BC05085" w14:textId="77777777" w:rsidR="00552CF9" w:rsidRPr="00F00815" w:rsidRDefault="00552CF9" w:rsidP="00F00815">
    <w:pPr>
      <w:pStyle w:val="Piedepgina"/>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161E7" w14:textId="77777777" w:rsidR="00927B2D" w:rsidRDefault="00927B2D">
      <w:r>
        <w:separator/>
      </w:r>
    </w:p>
  </w:footnote>
  <w:footnote w:type="continuationSeparator" w:id="0">
    <w:p w14:paraId="366F709D" w14:textId="77777777" w:rsidR="00927B2D" w:rsidRDefault="00927B2D">
      <w:r>
        <w:continuationSeparator/>
      </w:r>
    </w:p>
  </w:footnote>
  <w:footnote w:id="1">
    <w:p w14:paraId="1FAE30FA" w14:textId="77777777" w:rsidR="00552CF9" w:rsidRPr="0050646F" w:rsidRDefault="00552CF9">
      <w:pPr>
        <w:pStyle w:val="Textonotapie"/>
        <w:rPr>
          <w:rFonts w:asciiTheme="minorHAnsi" w:hAnsiTheme="minorHAnsi" w:cstheme="minorHAnsi"/>
        </w:rPr>
      </w:pPr>
      <w:r>
        <w:rPr>
          <w:rFonts w:asciiTheme="minorHAnsi" w:hAnsiTheme="minorHAnsi" w:cstheme="minorHAnsi"/>
          <w:vertAlign w:val="superscript"/>
        </w:rPr>
        <w:t>(</w:t>
      </w:r>
      <w:r w:rsidRPr="0050646F">
        <w:rPr>
          <w:rStyle w:val="Refdenotaalpie"/>
          <w:rFonts w:asciiTheme="minorHAnsi" w:hAnsiTheme="minorHAnsi" w:cstheme="minorHAnsi"/>
        </w:rPr>
        <w:footnoteRef/>
      </w:r>
      <w:r>
        <w:rPr>
          <w:rFonts w:asciiTheme="minorHAnsi" w:hAnsiTheme="minorHAnsi" w:cstheme="minorHAnsi"/>
          <w:vertAlign w:val="superscript"/>
        </w:rPr>
        <w:t>)</w:t>
      </w:r>
      <w:r w:rsidRPr="0050646F">
        <w:rPr>
          <w:rFonts w:asciiTheme="minorHAnsi" w:hAnsiTheme="minorHAnsi" w:cstheme="minorHAnsi"/>
        </w:rPr>
        <w:t xml:space="preserve"> Asistencial, docente, o avanzada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976C" w14:textId="77777777" w:rsidR="00DD63F3" w:rsidRDefault="00927B2D">
    <w:pPr>
      <w:pStyle w:val="Encabezado"/>
    </w:pPr>
    <w:r>
      <w:rPr>
        <w:noProof/>
        <w:lang w:val="es-ES"/>
      </w:rPr>
      <w:pict w14:anchorId="7A351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escripción: C:\Documents and Settings\Javier\Configuración local\Archivos temporales de Internet\Content.Word\logo imas MANUAL6.jpg" style="position:absolute;left:0;text-align:left;margin-left:303.2pt;margin-top:-12.5pt;width:187.95pt;height:30.6pt;z-index:251676672;visibility:visible">
          <v:imagedata r:id="rId1" o:title="logo imas MANUAL6"/>
          <w10:wrap type="square"/>
        </v:shape>
      </w:pict>
    </w:r>
    <w:r>
      <w:rPr>
        <w:noProof/>
        <w:lang w:val="es-ES"/>
      </w:rPr>
      <w:pict w14:anchorId="61ED099A">
        <v:shape id="_x0000_s1028" type="#_x0000_t75" alt="Descripción: C:\Users\Elola\Documents\Fundación_IMAS\SEMI\Logo_SEMI.png" style="position:absolute;left:0;text-align:left;margin-left:-20.45pt;margin-top:-13.4pt;width:100.8pt;height:42.75pt;z-index:251677696;visibility:visible">
          <v:imagedata r:id="rId2" o:title="Logo_SEMI"/>
          <w10:wrap type="squar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C9FC" w14:textId="77777777" w:rsidR="00DD63F3" w:rsidRPr="00BB0453" w:rsidRDefault="00927B2D" w:rsidP="00BB0453">
    <w:pPr>
      <w:pStyle w:val="Encabezado"/>
    </w:pPr>
    <w:r>
      <w:rPr>
        <w:noProof/>
        <w:lang w:val="es-ES"/>
      </w:rPr>
      <w:pict w14:anchorId="5D964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escripción: C:\Users\Elola\Documents\Fundación_IMAS\SEMI\Logo_SEMI.png" style="position:absolute;left:0;text-align:left;margin-left:-32.6pt;margin-top:-17pt;width:100.8pt;height:42.75pt;z-index:251675648;visibility:visible">
          <v:imagedata r:id="rId1" o:title="Logo_SEMI"/>
          <w10:wrap type="square"/>
        </v:shape>
      </w:pict>
    </w:r>
    <w:r>
      <w:rPr>
        <w:noProof/>
        <w:lang w:val="es-ES"/>
      </w:rPr>
      <w:pict w14:anchorId="6A152D6D">
        <v:shape id="Imagen 1" o:spid="_x0000_s1025" type="#_x0000_t75" alt="Descripción: C:\Documents and Settings\Javier\Configuración local\Archivos temporales de Internet\Content.Word\logo imas MANUAL6.jpg" style="position:absolute;left:0;text-align:left;margin-left:291.25pt;margin-top:-16.15pt;width:188.2pt;height:30.7pt;z-index:251674624;visibility:visible">
          <v:imagedata r:id="rId2" o:title="logo imas MANUAL6"/>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669F" w14:textId="77777777" w:rsidR="00552CF9" w:rsidRDefault="00E604E5">
    <w:pPr>
      <w:pStyle w:val="Encabezado"/>
    </w:pPr>
    <w:r w:rsidRPr="00BB0453">
      <w:rPr>
        <w:noProof/>
        <w:lang w:val="es-ES"/>
      </w:rPr>
      <w:drawing>
        <wp:anchor distT="0" distB="0" distL="114300" distR="114300" simplePos="0" relativeHeight="251682816" behindDoc="0" locked="0" layoutInCell="1" allowOverlap="1" wp14:anchorId="5DF31037" wp14:editId="50C1EC04">
          <wp:simplePos x="0" y="0"/>
          <wp:positionH relativeFrom="margin">
            <wp:posOffset>3677654</wp:posOffset>
          </wp:positionH>
          <wp:positionV relativeFrom="paragraph">
            <wp:posOffset>-247783</wp:posOffset>
          </wp:positionV>
          <wp:extent cx="2389892" cy="389614"/>
          <wp:effectExtent l="0" t="0" r="0" b="0"/>
          <wp:wrapSquare wrapText="bothSides"/>
          <wp:docPr id="1" name="Imagen 1" descr="C:\Documents and Settings\Javier\Configuración local\Archivos temporales de Internet\Content.Word\logo imas MANU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vier\Configuración local\Archivos temporales de Internet\Content.Word\logo imas MANUAL6.jpg"/>
                  <pic:cNvPicPr>
                    <a:picLocks noChangeAspect="1" noChangeArrowheads="1"/>
                  </pic:cNvPicPr>
                </pic:nvPicPr>
                <pic:blipFill>
                  <a:blip r:embed="rId1"/>
                  <a:srcRect/>
                  <a:stretch>
                    <a:fillRect/>
                  </a:stretch>
                </pic:blipFill>
                <pic:spPr bwMode="auto">
                  <a:xfrm>
                    <a:off x="0" y="0"/>
                    <a:ext cx="2389892" cy="389614"/>
                  </a:xfrm>
                  <a:prstGeom prst="rect">
                    <a:avLst/>
                  </a:prstGeom>
                  <a:noFill/>
                  <a:ln w="9525">
                    <a:noFill/>
                    <a:miter lim="800000"/>
                    <a:headEnd/>
                    <a:tailEnd/>
                  </a:ln>
                </pic:spPr>
              </pic:pic>
            </a:graphicData>
          </a:graphic>
        </wp:anchor>
      </w:drawing>
    </w:r>
    <w:r w:rsidR="00552CF9">
      <w:rPr>
        <w:noProof/>
        <w:lang w:val="es-ES"/>
      </w:rPr>
      <w:drawing>
        <wp:anchor distT="0" distB="0" distL="114300" distR="114300" simplePos="0" relativeHeight="251681792" behindDoc="0" locked="0" layoutInCell="1" allowOverlap="1" wp14:anchorId="3A882DB8" wp14:editId="154EC4A3">
          <wp:simplePos x="0" y="0"/>
          <wp:positionH relativeFrom="column">
            <wp:posOffset>-260350</wp:posOffset>
          </wp:positionH>
          <wp:positionV relativeFrom="paragraph">
            <wp:posOffset>-316865</wp:posOffset>
          </wp:positionV>
          <wp:extent cx="1280160" cy="542925"/>
          <wp:effectExtent l="0" t="0" r="0" b="9525"/>
          <wp:wrapSquare wrapText="bothSides"/>
          <wp:docPr id="2" name="Imagen 1" descr="C:\Users\Elola\Documents\Fundación_IMAS\SEMI\Logo_S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la\Documents\Fundación_IMAS\SEMI\Logo_SEMI.png"/>
                  <pic:cNvPicPr>
                    <a:picLocks noChangeAspect="1" noChangeArrowheads="1"/>
                  </pic:cNvPicPr>
                </pic:nvPicPr>
                <pic:blipFill>
                  <a:blip r:embed="rId2"/>
                  <a:srcRect/>
                  <a:stretch>
                    <a:fillRect/>
                  </a:stretch>
                </pic:blipFill>
                <pic:spPr bwMode="auto">
                  <a:xfrm>
                    <a:off x="0" y="0"/>
                    <a:ext cx="1280160" cy="5429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E094" w14:textId="77777777" w:rsidR="00552CF9" w:rsidRPr="00BB0453" w:rsidRDefault="00552CF9" w:rsidP="00BB0453">
    <w:pPr>
      <w:pStyle w:val="Encabezado"/>
    </w:pPr>
    <w:r w:rsidRPr="00BB0453">
      <w:rPr>
        <w:noProof/>
        <w:lang w:val="es-ES"/>
      </w:rPr>
      <w:drawing>
        <wp:anchor distT="0" distB="0" distL="114300" distR="114300" simplePos="0" relativeHeight="251679744" behindDoc="0" locked="0" layoutInCell="1" allowOverlap="1" wp14:anchorId="09DA5E0F" wp14:editId="19572BCF">
          <wp:simplePos x="0" y="0"/>
          <wp:positionH relativeFrom="margin">
            <wp:align>right</wp:align>
          </wp:positionH>
          <wp:positionV relativeFrom="paragraph">
            <wp:posOffset>-211455</wp:posOffset>
          </wp:positionV>
          <wp:extent cx="2389892" cy="389614"/>
          <wp:effectExtent l="0" t="0" r="0" b="0"/>
          <wp:wrapSquare wrapText="bothSides"/>
          <wp:docPr id="4" name="Imagen 4" descr="C:\Documents and Settings\Javier\Configuración local\Archivos temporales de Internet\Content.Word\logo imas MANU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vier\Configuración local\Archivos temporales de Internet\Content.Word\logo imas MANUAL6.jpg"/>
                  <pic:cNvPicPr>
                    <a:picLocks noChangeAspect="1" noChangeArrowheads="1"/>
                  </pic:cNvPicPr>
                </pic:nvPicPr>
                <pic:blipFill>
                  <a:blip r:embed="rId1"/>
                  <a:srcRect/>
                  <a:stretch>
                    <a:fillRect/>
                  </a:stretch>
                </pic:blipFill>
                <pic:spPr bwMode="auto">
                  <a:xfrm>
                    <a:off x="0" y="0"/>
                    <a:ext cx="2389892" cy="389614"/>
                  </a:xfrm>
                  <a:prstGeom prst="rect">
                    <a:avLst/>
                  </a:prstGeom>
                  <a:noFill/>
                  <a:ln w="9525">
                    <a:noFill/>
                    <a:miter lim="800000"/>
                    <a:headEnd/>
                    <a:tailEnd/>
                  </a:ln>
                </pic:spPr>
              </pic:pic>
            </a:graphicData>
          </a:graphic>
        </wp:anchor>
      </w:drawing>
    </w:r>
    <w:r w:rsidRPr="00F140A5">
      <w:rPr>
        <w:noProof/>
        <w:lang w:val="es-ES"/>
      </w:rPr>
      <w:drawing>
        <wp:anchor distT="0" distB="0" distL="114300" distR="114300" simplePos="0" relativeHeight="251680768" behindDoc="0" locked="0" layoutInCell="1" allowOverlap="1" wp14:anchorId="40386D2E" wp14:editId="4FC15467">
          <wp:simplePos x="0" y="0"/>
          <wp:positionH relativeFrom="column">
            <wp:posOffset>-414655</wp:posOffset>
          </wp:positionH>
          <wp:positionV relativeFrom="paragraph">
            <wp:posOffset>-216535</wp:posOffset>
          </wp:positionV>
          <wp:extent cx="1280160" cy="542925"/>
          <wp:effectExtent l="0" t="0" r="0" b="0"/>
          <wp:wrapSquare wrapText="bothSides"/>
          <wp:docPr id="5" name="Imagen 1" descr="C:\Users\Elola\Documents\Fundación_IMAS\SEMI\Logo_S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la\Documents\Fundación_IMAS\SEMI\Logo_SEMI.png"/>
                  <pic:cNvPicPr>
                    <a:picLocks noChangeAspect="1" noChangeArrowheads="1"/>
                  </pic:cNvPicPr>
                </pic:nvPicPr>
                <pic:blipFill>
                  <a:blip r:embed="rId2"/>
                  <a:srcRect/>
                  <a:stretch>
                    <a:fillRect/>
                  </a:stretch>
                </pic:blipFill>
                <pic:spPr bwMode="auto">
                  <a:xfrm>
                    <a:off x="0" y="0"/>
                    <a:ext cx="1280160"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714F2"/>
    <w:multiLevelType w:val="hybridMultilevel"/>
    <w:tmpl w:val="387EB87A"/>
    <w:lvl w:ilvl="0" w:tplc="36D8702E">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DB12FF"/>
    <w:multiLevelType w:val="multilevel"/>
    <w:tmpl w:val="8C54FAAC"/>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0350F0"/>
    <w:multiLevelType w:val="hybridMultilevel"/>
    <w:tmpl w:val="87322C4C"/>
    <w:lvl w:ilvl="0" w:tplc="C7325E28">
      <w:start w:val="1"/>
      <w:numFmt w:val="decimal"/>
      <w:lvlText w:val="%1)"/>
      <w:lvlJc w:val="left"/>
      <w:pPr>
        <w:ind w:left="1774" w:hanging="360"/>
      </w:pPr>
      <w:rPr>
        <w:rFonts w:hint="default"/>
      </w:rPr>
    </w:lvl>
    <w:lvl w:ilvl="1" w:tplc="0C0A0019">
      <w:start w:val="1"/>
      <w:numFmt w:val="lowerLetter"/>
      <w:lvlText w:val="%2."/>
      <w:lvlJc w:val="left"/>
      <w:pPr>
        <w:ind w:left="2494" w:hanging="360"/>
      </w:pPr>
    </w:lvl>
    <w:lvl w:ilvl="2" w:tplc="0C0A001B" w:tentative="1">
      <w:start w:val="1"/>
      <w:numFmt w:val="lowerRoman"/>
      <w:lvlText w:val="%3."/>
      <w:lvlJc w:val="right"/>
      <w:pPr>
        <w:ind w:left="3214" w:hanging="180"/>
      </w:pPr>
    </w:lvl>
    <w:lvl w:ilvl="3" w:tplc="0C0A000F" w:tentative="1">
      <w:start w:val="1"/>
      <w:numFmt w:val="decimal"/>
      <w:lvlText w:val="%4."/>
      <w:lvlJc w:val="left"/>
      <w:pPr>
        <w:ind w:left="3934" w:hanging="360"/>
      </w:pPr>
    </w:lvl>
    <w:lvl w:ilvl="4" w:tplc="0C0A0019" w:tentative="1">
      <w:start w:val="1"/>
      <w:numFmt w:val="lowerLetter"/>
      <w:lvlText w:val="%5."/>
      <w:lvlJc w:val="left"/>
      <w:pPr>
        <w:ind w:left="4654" w:hanging="360"/>
      </w:pPr>
    </w:lvl>
    <w:lvl w:ilvl="5" w:tplc="0C0A001B" w:tentative="1">
      <w:start w:val="1"/>
      <w:numFmt w:val="lowerRoman"/>
      <w:lvlText w:val="%6."/>
      <w:lvlJc w:val="right"/>
      <w:pPr>
        <w:ind w:left="5374" w:hanging="180"/>
      </w:pPr>
    </w:lvl>
    <w:lvl w:ilvl="6" w:tplc="0C0A000F" w:tentative="1">
      <w:start w:val="1"/>
      <w:numFmt w:val="decimal"/>
      <w:lvlText w:val="%7."/>
      <w:lvlJc w:val="left"/>
      <w:pPr>
        <w:ind w:left="6094" w:hanging="360"/>
      </w:pPr>
    </w:lvl>
    <w:lvl w:ilvl="7" w:tplc="0C0A0019" w:tentative="1">
      <w:start w:val="1"/>
      <w:numFmt w:val="lowerLetter"/>
      <w:lvlText w:val="%8."/>
      <w:lvlJc w:val="left"/>
      <w:pPr>
        <w:ind w:left="6814" w:hanging="360"/>
      </w:pPr>
    </w:lvl>
    <w:lvl w:ilvl="8" w:tplc="0C0A001B" w:tentative="1">
      <w:start w:val="1"/>
      <w:numFmt w:val="lowerRoman"/>
      <w:lvlText w:val="%9."/>
      <w:lvlJc w:val="right"/>
      <w:pPr>
        <w:ind w:left="7534" w:hanging="180"/>
      </w:pPr>
    </w:lvl>
  </w:abstractNum>
  <w:abstractNum w:abstractNumId="3" w15:restartNumberingAfterBreak="0">
    <w:nsid w:val="0E1A2699"/>
    <w:multiLevelType w:val="hybridMultilevel"/>
    <w:tmpl w:val="6D7A4FD8"/>
    <w:lvl w:ilvl="0" w:tplc="8932D766">
      <w:start w:val="1"/>
      <w:numFmt w:val="upperRoman"/>
      <w:pStyle w:val="Ttulo1"/>
      <w:lvlText w:val="%1."/>
      <w:lvlJc w:val="left"/>
      <w:pPr>
        <w:tabs>
          <w:tab w:val="num" w:pos="900"/>
        </w:tabs>
        <w:ind w:left="360" w:hanging="180"/>
      </w:pPr>
      <w:rPr>
        <w:rFonts w:ascii="Arial" w:hAnsi="Arial" w:hint="default"/>
        <w:b/>
        <w:i w:val="0"/>
        <w:caps/>
        <w:sz w:val="22"/>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rPr>
        <w:rFonts w:hint="default"/>
        <w:b/>
        <w:i w:val="0"/>
        <w:caps/>
        <w:sz w:val="22"/>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86C0B9E"/>
    <w:multiLevelType w:val="hybridMultilevel"/>
    <w:tmpl w:val="B978C5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542917"/>
    <w:multiLevelType w:val="hybridMultilevel"/>
    <w:tmpl w:val="4E36BF06"/>
    <w:lvl w:ilvl="0" w:tplc="A15A708C">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632B78"/>
    <w:multiLevelType w:val="hybridMultilevel"/>
    <w:tmpl w:val="23CE0DF6"/>
    <w:lvl w:ilvl="0" w:tplc="FB2C5D64">
      <w:start w:val="1"/>
      <w:numFmt w:val="decimal"/>
      <w:lvlText w:val="UMIPIC.P.%1."/>
      <w:lvlJc w:val="left"/>
      <w:pPr>
        <w:ind w:left="1080" w:hanging="360"/>
      </w:pPr>
      <w:rPr>
        <w:rFonts w:ascii="Calibri" w:hAnsi="Calibri" w:hint="default"/>
        <w:b/>
        <w:i w:val="0"/>
        <w:caps w:val="0"/>
        <w:strike w:val="0"/>
        <w:dstrike w:val="0"/>
        <w:vanish w:val="0"/>
        <w:color w:val="548DD4" w:themeColor="text2" w:themeTint="99"/>
        <w:sz w:val="22"/>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E85932"/>
    <w:multiLevelType w:val="hybridMultilevel"/>
    <w:tmpl w:val="35CC62AE"/>
    <w:lvl w:ilvl="0" w:tplc="BDA641CC">
      <w:start w:val="1"/>
      <w:numFmt w:val="bullet"/>
      <w:lvlText w:val="§"/>
      <w:lvlJc w:val="left"/>
      <w:pPr>
        <w:ind w:left="720" w:hanging="360"/>
      </w:pPr>
      <w:rPr>
        <w:rFonts w:ascii="Wingdings" w:hAnsi="Wingdings" w:hint="default"/>
        <w:b w:val="0"/>
        <w:i w:val="0"/>
        <w:color w:val="FF990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1770EF"/>
    <w:multiLevelType w:val="hybridMultilevel"/>
    <w:tmpl w:val="C1427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BE5F44"/>
    <w:multiLevelType w:val="hybridMultilevel"/>
    <w:tmpl w:val="2F88EFE8"/>
    <w:lvl w:ilvl="0" w:tplc="E90AC49E">
      <w:start w:val="1"/>
      <w:numFmt w:val="decimal"/>
      <w:lvlText w:val="UMIPIC.E.%1."/>
      <w:lvlJc w:val="left"/>
      <w:pPr>
        <w:ind w:left="720" w:hanging="360"/>
      </w:pPr>
      <w:rPr>
        <w:rFonts w:ascii="Calibri" w:hAnsi="Calibri" w:hint="default"/>
        <w:b/>
        <w:i w:val="0"/>
        <w:color w:val="548DD4" w:themeColor="text2" w:themeTint="99"/>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4077F2"/>
    <w:multiLevelType w:val="hybridMultilevel"/>
    <w:tmpl w:val="020A9928"/>
    <w:lvl w:ilvl="0" w:tplc="9E025DE8">
      <w:start w:val="1"/>
      <w:numFmt w:val="bullet"/>
      <w:lvlText w:val=""/>
      <w:lvlJc w:val="left"/>
      <w:pPr>
        <w:ind w:left="720" w:hanging="360"/>
      </w:pPr>
      <w:rPr>
        <w:rFonts w:ascii="Wingdings" w:hAnsi="Wingdings" w:hint="default"/>
        <w:b w:val="0"/>
        <w:i w:val="0"/>
        <w:color w:val="FF9900"/>
        <w:sz w:val="22"/>
      </w:rPr>
    </w:lvl>
    <w:lvl w:ilvl="1" w:tplc="85A8E3DC">
      <w:start w:val="1"/>
      <w:numFmt w:val="bullet"/>
      <w:lvlText w:val=""/>
      <w:lvlJc w:val="left"/>
      <w:pPr>
        <w:ind w:left="1440" w:hanging="360"/>
      </w:pPr>
      <w:rPr>
        <w:rFonts w:ascii="Symbol" w:hAnsi="Symbol" w:hint="default"/>
        <w:color w:val="FF9900"/>
        <w:sz w:val="16"/>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597545"/>
    <w:multiLevelType w:val="hybridMultilevel"/>
    <w:tmpl w:val="6B7CDDCE"/>
    <w:lvl w:ilvl="0" w:tplc="7E0AC962">
      <w:start w:val="1"/>
      <w:numFmt w:val="decimal"/>
      <w:lvlText w:val="UMIPIC.R.%1."/>
      <w:lvlJc w:val="left"/>
      <w:pPr>
        <w:ind w:left="720" w:hanging="360"/>
      </w:pPr>
      <w:rPr>
        <w:rFonts w:ascii="Calibri" w:hAnsi="Calibri" w:hint="default"/>
        <w:b/>
        <w:i w:val="0"/>
        <w:caps w:val="0"/>
        <w:strike w:val="0"/>
        <w:dstrike w:val="0"/>
        <w:vanish w:val="0"/>
        <w:color w:val="548DD4" w:themeColor="text2" w:themeTint="99"/>
        <w:sz w:val="22"/>
        <w:vertAlign w:val="baseline"/>
      </w:rPr>
    </w:lvl>
    <w:lvl w:ilvl="1" w:tplc="C42AF946">
      <w:start w:val="1"/>
      <w:numFmt w:val="bullet"/>
      <w:lvlText w:val=""/>
      <w:lvlJc w:val="left"/>
      <w:pPr>
        <w:ind w:left="1440" w:hanging="360"/>
      </w:pPr>
      <w:rPr>
        <w:rFonts w:ascii="Symbol" w:hAnsi="Symbol" w:hint="default"/>
        <w:b w:val="0"/>
        <w:i w:val="0"/>
        <w:color w:val="993300"/>
        <w:sz w:val="16"/>
      </w:rPr>
    </w:lvl>
    <w:lvl w:ilvl="2" w:tplc="D68EBBAA">
      <w:start w:val="1"/>
      <w:numFmt w:val="bullet"/>
      <w:lvlText w:val=""/>
      <w:lvlJc w:val="left"/>
      <w:pPr>
        <w:ind w:left="2160" w:hanging="360"/>
      </w:pPr>
      <w:rPr>
        <w:rFonts w:ascii="Wingdings" w:hAnsi="Wingdings" w:hint="default"/>
        <w:b w:val="0"/>
        <w:i w:val="0"/>
        <w:color w:val="C00000"/>
        <w:sz w:val="22"/>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832322"/>
    <w:multiLevelType w:val="hybridMultilevel"/>
    <w:tmpl w:val="648A5F96"/>
    <w:lvl w:ilvl="0" w:tplc="4EE2B65C">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5230F9"/>
    <w:multiLevelType w:val="hybridMultilevel"/>
    <w:tmpl w:val="1FB2620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9904E6"/>
    <w:multiLevelType w:val="hybridMultilevel"/>
    <w:tmpl w:val="F0E046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DE521D"/>
    <w:multiLevelType w:val="hybridMultilevel"/>
    <w:tmpl w:val="E0549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38267C"/>
    <w:multiLevelType w:val="hybridMultilevel"/>
    <w:tmpl w:val="3D6E1E50"/>
    <w:lvl w:ilvl="0" w:tplc="6826D7C0">
      <w:start w:val="1"/>
      <w:numFmt w:val="bullet"/>
      <w:lvlText w:val="§"/>
      <w:lvlJc w:val="left"/>
      <w:pPr>
        <w:ind w:left="1146" w:hanging="360"/>
      </w:pPr>
      <w:rPr>
        <w:rFonts w:ascii="Wingdings" w:hAnsi="Wingdings" w:hint="default"/>
        <w:b w:val="0"/>
        <w:i w:val="0"/>
        <w:color w:val="FF9900"/>
        <w:sz w:val="22"/>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cs="Wingdings" w:hint="default"/>
      </w:rPr>
    </w:lvl>
    <w:lvl w:ilvl="3" w:tplc="0C0A0001">
      <w:start w:val="1"/>
      <w:numFmt w:val="bullet"/>
      <w:lvlText w:val=""/>
      <w:lvlJc w:val="left"/>
      <w:pPr>
        <w:ind w:left="3306" w:hanging="360"/>
      </w:pPr>
      <w:rPr>
        <w:rFonts w:ascii="Symbol" w:hAnsi="Symbol" w:cs="Symbol" w:hint="default"/>
      </w:rPr>
    </w:lvl>
    <w:lvl w:ilvl="4" w:tplc="0C0A0003">
      <w:start w:val="1"/>
      <w:numFmt w:val="bullet"/>
      <w:lvlText w:val="o"/>
      <w:lvlJc w:val="left"/>
      <w:pPr>
        <w:ind w:left="4026" w:hanging="360"/>
      </w:pPr>
      <w:rPr>
        <w:rFonts w:ascii="Courier New" w:hAnsi="Courier New" w:cs="Courier New" w:hint="default"/>
      </w:rPr>
    </w:lvl>
    <w:lvl w:ilvl="5" w:tplc="0C0A0005">
      <w:start w:val="1"/>
      <w:numFmt w:val="bullet"/>
      <w:lvlText w:val=""/>
      <w:lvlJc w:val="left"/>
      <w:pPr>
        <w:ind w:left="4746" w:hanging="360"/>
      </w:pPr>
      <w:rPr>
        <w:rFonts w:ascii="Wingdings" w:hAnsi="Wingdings" w:cs="Wingdings" w:hint="default"/>
      </w:rPr>
    </w:lvl>
    <w:lvl w:ilvl="6" w:tplc="0C0A0001">
      <w:start w:val="1"/>
      <w:numFmt w:val="bullet"/>
      <w:lvlText w:val=""/>
      <w:lvlJc w:val="left"/>
      <w:pPr>
        <w:ind w:left="5466" w:hanging="360"/>
      </w:pPr>
      <w:rPr>
        <w:rFonts w:ascii="Symbol" w:hAnsi="Symbol" w:cs="Symbol" w:hint="default"/>
      </w:rPr>
    </w:lvl>
    <w:lvl w:ilvl="7" w:tplc="0C0A0003">
      <w:start w:val="1"/>
      <w:numFmt w:val="bullet"/>
      <w:lvlText w:val="o"/>
      <w:lvlJc w:val="left"/>
      <w:pPr>
        <w:ind w:left="6186" w:hanging="360"/>
      </w:pPr>
      <w:rPr>
        <w:rFonts w:ascii="Courier New" w:hAnsi="Courier New" w:cs="Courier New" w:hint="default"/>
      </w:rPr>
    </w:lvl>
    <w:lvl w:ilvl="8" w:tplc="0C0A0005">
      <w:start w:val="1"/>
      <w:numFmt w:val="bullet"/>
      <w:lvlText w:val=""/>
      <w:lvlJc w:val="left"/>
      <w:pPr>
        <w:ind w:left="6906" w:hanging="360"/>
      </w:pPr>
      <w:rPr>
        <w:rFonts w:ascii="Wingdings" w:hAnsi="Wingdings" w:cs="Wingdings" w:hint="default"/>
      </w:rPr>
    </w:lvl>
  </w:abstractNum>
  <w:abstractNum w:abstractNumId="17" w15:restartNumberingAfterBreak="0">
    <w:nsid w:val="50186099"/>
    <w:multiLevelType w:val="hybridMultilevel"/>
    <w:tmpl w:val="57720334"/>
    <w:lvl w:ilvl="0" w:tplc="0C0A0011">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5CB26C2F"/>
    <w:multiLevelType w:val="hybridMultilevel"/>
    <w:tmpl w:val="3106439E"/>
    <w:lvl w:ilvl="0" w:tplc="6826D7C0">
      <w:start w:val="1"/>
      <w:numFmt w:val="bullet"/>
      <w:lvlText w:val="§"/>
      <w:lvlJc w:val="left"/>
      <w:pPr>
        <w:ind w:left="1146" w:hanging="360"/>
      </w:pPr>
      <w:rPr>
        <w:rFonts w:ascii="Wingdings" w:hAnsi="Wingdings" w:hint="default"/>
        <w:b w:val="0"/>
        <w:i w:val="0"/>
        <w:color w:val="FF9900"/>
        <w:sz w:val="22"/>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5DBB272E"/>
    <w:multiLevelType w:val="hybridMultilevel"/>
    <w:tmpl w:val="58C4ED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B822909"/>
    <w:multiLevelType w:val="hybridMultilevel"/>
    <w:tmpl w:val="57D29024"/>
    <w:lvl w:ilvl="0" w:tplc="F208D6EA">
      <w:start w:val="1"/>
      <w:numFmt w:val="decimal"/>
      <w:pStyle w:val="Estilo1"/>
      <w:lvlText w:val="UICC.E&amp;P.%1."/>
      <w:lvlJc w:val="left"/>
      <w:pPr>
        <w:ind w:left="2160" w:hanging="360"/>
      </w:pPr>
      <w:rPr>
        <w:rFonts w:ascii="Calibri" w:hAnsi="Calibri" w:hint="default"/>
        <w:b/>
        <w:i w:val="0"/>
        <w:caps w:val="0"/>
        <w:strike w:val="0"/>
        <w:dstrike w:val="0"/>
        <w:vanish w:val="0"/>
        <w:color w:val="C00000"/>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62D6850"/>
    <w:multiLevelType w:val="hybridMultilevel"/>
    <w:tmpl w:val="06BEEF70"/>
    <w:lvl w:ilvl="0" w:tplc="9E025DE8">
      <w:start w:val="1"/>
      <w:numFmt w:val="bullet"/>
      <w:lvlText w:val=""/>
      <w:lvlJc w:val="left"/>
      <w:pPr>
        <w:ind w:left="720" w:hanging="360"/>
      </w:pPr>
      <w:rPr>
        <w:rFonts w:ascii="Wingdings" w:hAnsi="Wingdings" w:hint="default"/>
        <w:b w:val="0"/>
        <w:i w:val="0"/>
        <w:color w:val="FF9900"/>
        <w:sz w:val="22"/>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584A5A"/>
    <w:multiLevelType w:val="hybridMultilevel"/>
    <w:tmpl w:val="D81AEF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92B3AD4"/>
    <w:multiLevelType w:val="multilevel"/>
    <w:tmpl w:val="B6A4439E"/>
    <w:lvl w:ilvl="0">
      <w:start w:val="1"/>
      <w:numFmt w:val="decimal"/>
      <w:pStyle w:val="Titulo"/>
      <w:lvlText w:val="%1."/>
      <w:lvlJc w:val="left"/>
      <w:pPr>
        <w:ind w:left="720" w:hanging="360"/>
      </w:pPr>
      <w:rPr>
        <w:rFonts w:ascii="Calibri" w:hAnsi="Calibri" w:cs="Times New Roman" w:hint="default"/>
        <w:b/>
        <w:i w:val="0"/>
        <w:caps w:val="0"/>
        <w:strike w:val="0"/>
        <w:dstrike w:val="0"/>
        <w:vanish w:val="0"/>
        <w:color w:val="1A998C"/>
        <w:sz w:val="22"/>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EEA22A8"/>
    <w:multiLevelType w:val="hybridMultilevel"/>
    <w:tmpl w:val="5B5AF084"/>
    <w:lvl w:ilvl="0" w:tplc="9E025DE8">
      <w:start w:val="1"/>
      <w:numFmt w:val="bullet"/>
      <w:lvlText w:val=""/>
      <w:lvlJc w:val="left"/>
      <w:pPr>
        <w:ind w:left="720" w:hanging="360"/>
      </w:pPr>
      <w:rPr>
        <w:rFonts w:ascii="Wingdings" w:hAnsi="Wingdings" w:hint="default"/>
        <w:b w:val="0"/>
        <w:i w:val="0"/>
        <w:color w:val="FF99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96703527">
    <w:abstractNumId w:val="3"/>
  </w:num>
  <w:num w:numId="2" w16cid:durableId="1336229648">
    <w:abstractNumId w:val="23"/>
  </w:num>
  <w:num w:numId="3" w16cid:durableId="537402615">
    <w:abstractNumId w:val="16"/>
  </w:num>
  <w:num w:numId="4" w16cid:durableId="932664020">
    <w:abstractNumId w:val="18"/>
  </w:num>
  <w:num w:numId="5" w16cid:durableId="992566186">
    <w:abstractNumId w:val="24"/>
  </w:num>
  <w:num w:numId="6" w16cid:durableId="1629360431">
    <w:abstractNumId w:val="23"/>
  </w:num>
  <w:num w:numId="7" w16cid:durableId="1264529843">
    <w:abstractNumId w:val="19"/>
  </w:num>
  <w:num w:numId="8" w16cid:durableId="1244489928">
    <w:abstractNumId w:val="23"/>
  </w:num>
  <w:num w:numId="9" w16cid:durableId="939751406">
    <w:abstractNumId w:val="13"/>
  </w:num>
  <w:num w:numId="10" w16cid:durableId="737826285">
    <w:abstractNumId w:val="23"/>
  </w:num>
  <w:num w:numId="11" w16cid:durableId="1284534198">
    <w:abstractNumId w:val="14"/>
  </w:num>
  <w:num w:numId="12" w16cid:durableId="152255494">
    <w:abstractNumId w:val="5"/>
  </w:num>
  <w:num w:numId="13" w16cid:durableId="266737695">
    <w:abstractNumId w:val="21"/>
  </w:num>
  <w:num w:numId="14" w16cid:durableId="582691440">
    <w:abstractNumId w:val="23"/>
  </w:num>
  <w:num w:numId="15" w16cid:durableId="2049720953">
    <w:abstractNumId w:val="10"/>
  </w:num>
  <w:num w:numId="16" w16cid:durableId="465927134">
    <w:abstractNumId w:val="15"/>
  </w:num>
  <w:num w:numId="17" w16cid:durableId="324287688">
    <w:abstractNumId w:val="4"/>
  </w:num>
  <w:num w:numId="18" w16cid:durableId="911084297">
    <w:abstractNumId w:val="20"/>
  </w:num>
  <w:num w:numId="19" w16cid:durableId="1625307593">
    <w:abstractNumId w:val="9"/>
  </w:num>
  <w:num w:numId="20" w16cid:durableId="1900945518">
    <w:abstractNumId w:val="2"/>
  </w:num>
  <w:num w:numId="21" w16cid:durableId="919950998">
    <w:abstractNumId w:val="22"/>
  </w:num>
  <w:num w:numId="22" w16cid:durableId="48849633">
    <w:abstractNumId w:val="17"/>
  </w:num>
  <w:num w:numId="23" w16cid:durableId="1863518920">
    <w:abstractNumId w:val="1"/>
  </w:num>
  <w:num w:numId="24" w16cid:durableId="1095708753">
    <w:abstractNumId w:val="8"/>
  </w:num>
  <w:num w:numId="25" w16cid:durableId="230121125">
    <w:abstractNumId w:val="6"/>
  </w:num>
  <w:num w:numId="26" w16cid:durableId="1060053397">
    <w:abstractNumId w:val="7"/>
  </w:num>
  <w:num w:numId="27" w16cid:durableId="194123073">
    <w:abstractNumId w:val="11"/>
  </w:num>
  <w:num w:numId="28" w16cid:durableId="610169961">
    <w:abstractNumId w:val="12"/>
  </w:num>
  <w:num w:numId="29" w16cid:durableId="13946924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noPunctuationKerning/>
  <w:characterSpacingControl w:val="doNotCompress"/>
  <w:hdrShapeDefaults>
    <o:shapedefaults v:ext="edit" spidmax="2051">
      <o:colormru v:ext="edit" colors="#1a998c"/>
    </o:shapedefaults>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3154E2"/>
    <w:rsid w:val="000039DD"/>
    <w:rsid w:val="0000527E"/>
    <w:rsid w:val="0001068B"/>
    <w:rsid w:val="000118A7"/>
    <w:rsid w:val="00013300"/>
    <w:rsid w:val="00013C0B"/>
    <w:rsid w:val="00014F2C"/>
    <w:rsid w:val="00021DF4"/>
    <w:rsid w:val="00023D2E"/>
    <w:rsid w:val="0003191C"/>
    <w:rsid w:val="00033C60"/>
    <w:rsid w:val="00051D81"/>
    <w:rsid w:val="00056101"/>
    <w:rsid w:val="000730CD"/>
    <w:rsid w:val="00074545"/>
    <w:rsid w:val="0008624A"/>
    <w:rsid w:val="000863CF"/>
    <w:rsid w:val="000905FF"/>
    <w:rsid w:val="000C636F"/>
    <w:rsid w:val="000D4438"/>
    <w:rsid w:val="000D6612"/>
    <w:rsid w:val="000D7C86"/>
    <w:rsid w:val="000F36FA"/>
    <w:rsid w:val="00102EE6"/>
    <w:rsid w:val="00104F63"/>
    <w:rsid w:val="00112398"/>
    <w:rsid w:val="0011656C"/>
    <w:rsid w:val="001241C0"/>
    <w:rsid w:val="00145E83"/>
    <w:rsid w:val="00147081"/>
    <w:rsid w:val="00160E73"/>
    <w:rsid w:val="00182BA3"/>
    <w:rsid w:val="00190EF7"/>
    <w:rsid w:val="00193407"/>
    <w:rsid w:val="001A66FD"/>
    <w:rsid w:val="001C6A16"/>
    <w:rsid w:val="001D15AB"/>
    <w:rsid w:val="00203FD7"/>
    <w:rsid w:val="002171FD"/>
    <w:rsid w:val="002237B9"/>
    <w:rsid w:val="002452F1"/>
    <w:rsid w:val="0025254F"/>
    <w:rsid w:val="00264687"/>
    <w:rsid w:val="00264894"/>
    <w:rsid w:val="00276B94"/>
    <w:rsid w:val="00290332"/>
    <w:rsid w:val="002B13F2"/>
    <w:rsid w:val="002B4551"/>
    <w:rsid w:val="002B54A6"/>
    <w:rsid w:val="002E03F6"/>
    <w:rsid w:val="0030405C"/>
    <w:rsid w:val="003154E2"/>
    <w:rsid w:val="00322179"/>
    <w:rsid w:val="00344223"/>
    <w:rsid w:val="003637CC"/>
    <w:rsid w:val="00377265"/>
    <w:rsid w:val="003835B7"/>
    <w:rsid w:val="00393247"/>
    <w:rsid w:val="003A2DD5"/>
    <w:rsid w:val="003C1195"/>
    <w:rsid w:val="003C4981"/>
    <w:rsid w:val="003D2A97"/>
    <w:rsid w:val="003D3EE1"/>
    <w:rsid w:val="003D5065"/>
    <w:rsid w:val="003D6110"/>
    <w:rsid w:val="003D7937"/>
    <w:rsid w:val="003E0679"/>
    <w:rsid w:val="003E0BCD"/>
    <w:rsid w:val="003E5CA6"/>
    <w:rsid w:val="003F6A3B"/>
    <w:rsid w:val="003F6ECD"/>
    <w:rsid w:val="00404374"/>
    <w:rsid w:val="0045781B"/>
    <w:rsid w:val="00460AE6"/>
    <w:rsid w:val="00475E70"/>
    <w:rsid w:val="004767A2"/>
    <w:rsid w:val="004A4FB7"/>
    <w:rsid w:val="004B0585"/>
    <w:rsid w:val="004B4F20"/>
    <w:rsid w:val="004C5C71"/>
    <w:rsid w:val="004E4998"/>
    <w:rsid w:val="004F39C2"/>
    <w:rsid w:val="004F7AB5"/>
    <w:rsid w:val="0050646F"/>
    <w:rsid w:val="00507034"/>
    <w:rsid w:val="005118B3"/>
    <w:rsid w:val="00530073"/>
    <w:rsid w:val="005466CE"/>
    <w:rsid w:val="00552CF9"/>
    <w:rsid w:val="00555268"/>
    <w:rsid w:val="0057149D"/>
    <w:rsid w:val="0058231D"/>
    <w:rsid w:val="00592724"/>
    <w:rsid w:val="005A6E2F"/>
    <w:rsid w:val="005A76F3"/>
    <w:rsid w:val="005B0F08"/>
    <w:rsid w:val="005B119D"/>
    <w:rsid w:val="005B1BC9"/>
    <w:rsid w:val="005B7293"/>
    <w:rsid w:val="005C32EA"/>
    <w:rsid w:val="005C4642"/>
    <w:rsid w:val="005C6C56"/>
    <w:rsid w:val="005D6F47"/>
    <w:rsid w:val="005F2FEE"/>
    <w:rsid w:val="005F4C4B"/>
    <w:rsid w:val="00605E30"/>
    <w:rsid w:val="00610600"/>
    <w:rsid w:val="00640287"/>
    <w:rsid w:val="00645471"/>
    <w:rsid w:val="00652510"/>
    <w:rsid w:val="006634BE"/>
    <w:rsid w:val="00683DE0"/>
    <w:rsid w:val="00696ABC"/>
    <w:rsid w:val="00696F1A"/>
    <w:rsid w:val="006A3D89"/>
    <w:rsid w:val="006A3DEC"/>
    <w:rsid w:val="006B72C9"/>
    <w:rsid w:val="006C3346"/>
    <w:rsid w:val="006C3A28"/>
    <w:rsid w:val="006D3E43"/>
    <w:rsid w:val="006F7458"/>
    <w:rsid w:val="007155F2"/>
    <w:rsid w:val="00715789"/>
    <w:rsid w:val="007205B5"/>
    <w:rsid w:val="00745719"/>
    <w:rsid w:val="00785677"/>
    <w:rsid w:val="007A12C4"/>
    <w:rsid w:val="007C2F03"/>
    <w:rsid w:val="007D0488"/>
    <w:rsid w:val="007D0BEE"/>
    <w:rsid w:val="007E7D75"/>
    <w:rsid w:val="007F24F1"/>
    <w:rsid w:val="007F5487"/>
    <w:rsid w:val="00814120"/>
    <w:rsid w:val="0082653C"/>
    <w:rsid w:val="00837F89"/>
    <w:rsid w:val="00840949"/>
    <w:rsid w:val="008459CB"/>
    <w:rsid w:val="00852B09"/>
    <w:rsid w:val="008532C0"/>
    <w:rsid w:val="008640A3"/>
    <w:rsid w:val="008739EA"/>
    <w:rsid w:val="0088247A"/>
    <w:rsid w:val="008837A7"/>
    <w:rsid w:val="00893352"/>
    <w:rsid w:val="00893C95"/>
    <w:rsid w:val="008B02BD"/>
    <w:rsid w:val="008B0353"/>
    <w:rsid w:val="008D1A65"/>
    <w:rsid w:val="00911C38"/>
    <w:rsid w:val="00912F10"/>
    <w:rsid w:val="00915E79"/>
    <w:rsid w:val="00917689"/>
    <w:rsid w:val="00926646"/>
    <w:rsid w:val="00926748"/>
    <w:rsid w:val="00927B2D"/>
    <w:rsid w:val="00934680"/>
    <w:rsid w:val="0093631E"/>
    <w:rsid w:val="009373A2"/>
    <w:rsid w:val="00942457"/>
    <w:rsid w:val="009524D0"/>
    <w:rsid w:val="00954CE1"/>
    <w:rsid w:val="00954DE9"/>
    <w:rsid w:val="0095676C"/>
    <w:rsid w:val="00957B2C"/>
    <w:rsid w:val="009A2932"/>
    <w:rsid w:val="009A653C"/>
    <w:rsid w:val="009B724D"/>
    <w:rsid w:val="009C1AC0"/>
    <w:rsid w:val="009C1F9A"/>
    <w:rsid w:val="009D412E"/>
    <w:rsid w:val="009F2813"/>
    <w:rsid w:val="009F2BD3"/>
    <w:rsid w:val="009F2F19"/>
    <w:rsid w:val="00A25BE7"/>
    <w:rsid w:val="00A33FD5"/>
    <w:rsid w:val="00A563DD"/>
    <w:rsid w:val="00A8046A"/>
    <w:rsid w:val="00AA5F32"/>
    <w:rsid w:val="00AA6CFB"/>
    <w:rsid w:val="00AA78ED"/>
    <w:rsid w:val="00AB118F"/>
    <w:rsid w:val="00AC2771"/>
    <w:rsid w:val="00AF10A1"/>
    <w:rsid w:val="00B23D57"/>
    <w:rsid w:val="00B31B73"/>
    <w:rsid w:val="00B519FA"/>
    <w:rsid w:val="00B638CA"/>
    <w:rsid w:val="00B701D8"/>
    <w:rsid w:val="00B702F1"/>
    <w:rsid w:val="00B71C1E"/>
    <w:rsid w:val="00B8220C"/>
    <w:rsid w:val="00B84EA4"/>
    <w:rsid w:val="00B87C5D"/>
    <w:rsid w:val="00B92884"/>
    <w:rsid w:val="00B94C86"/>
    <w:rsid w:val="00BA0D34"/>
    <w:rsid w:val="00BA4465"/>
    <w:rsid w:val="00BB0453"/>
    <w:rsid w:val="00BB1307"/>
    <w:rsid w:val="00BB2E60"/>
    <w:rsid w:val="00BC17E4"/>
    <w:rsid w:val="00BD0652"/>
    <w:rsid w:val="00BD33AF"/>
    <w:rsid w:val="00BD7970"/>
    <w:rsid w:val="00BF6C15"/>
    <w:rsid w:val="00BF6FC2"/>
    <w:rsid w:val="00C02ED0"/>
    <w:rsid w:val="00C03FA1"/>
    <w:rsid w:val="00C15A3C"/>
    <w:rsid w:val="00C16BCB"/>
    <w:rsid w:val="00C24389"/>
    <w:rsid w:val="00C2771B"/>
    <w:rsid w:val="00C36E04"/>
    <w:rsid w:val="00C374AE"/>
    <w:rsid w:val="00C50031"/>
    <w:rsid w:val="00C60982"/>
    <w:rsid w:val="00C61789"/>
    <w:rsid w:val="00C737DE"/>
    <w:rsid w:val="00C7606B"/>
    <w:rsid w:val="00C770CD"/>
    <w:rsid w:val="00CA0529"/>
    <w:rsid w:val="00CA1B66"/>
    <w:rsid w:val="00CA1D23"/>
    <w:rsid w:val="00CA294E"/>
    <w:rsid w:val="00CC5157"/>
    <w:rsid w:val="00CD3C46"/>
    <w:rsid w:val="00CD594B"/>
    <w:rsid w:val="00CE1C0A"/>
    <w:rsid w:val="00CE2021"/>
    <w:rsid w:val="00CE3682"/>
    <w:rsid w:val="00CE61E0"/>
    <w:rsid w:val="00CE70E6"/>
    <w:rsid w:val="00CF7566"/>
    <w:rsid w:val="00D144E2"/>
    <w:rsid w:val="00D21A66"/>
    <w:rsid w:val="00D315CC"/>
    <w:rsid w:val="00D33990"/>
    <w:rsid w:val="00D35249"/>
    <w:rsid w:val="00D557ED"/>
    <w:rsid w:val="00D6057C"/>
    <w:rsid w:val="00D62D1E"/>
    <w:rsid w:val="00D64ACF"/>
    <w:rsid w:val="00D6618F"/>
    <w:rsid w:val="00D7048B"/>
    <w:rsid w:val="00D70784"/>
    <w:rsid w:val="00D76903"/>
    <w:rsid w:val="00D8234B"/>
    <w:rsid w:val="00D873C0"/>
    <w:rsid w:val="00D877CC"/>
    <w:rsid w:val="00DA4DFB"/>
    <w:rsid w:val="00DA708B"/>
    <w:rsid w:val="00DA722B"/>
    <w:rsid w:val="00DD0732"/>
    <w:rsid w:val="00DD62E7"/>
    <w:rsid w:val="00DD63F3"/>
    <w:rsid w:val="00DD699C"/>
    <w:rsid w:val="00DE26C5"/>
    <w:rsid w:val="00DF25C7"/>
    <w:rsid w:val="00E00572"/>
    <w:rsid w:val="00E07294"/>
    <w:rsid w:val="00E1626F"/>
    <w:rsid w:val="00E2306A"/>
    <w:rsid w:val="00E32C05"/>
    <w:rsid w:val="00E33451"/>
    <w:rsid w:val="00E33ABE"/>
    <w:rsid w:val="00E479D8"/>
    <w:rsid w:val="00E604E5"/>
    <w:rsid w:val="00E74D22"/>
    <w:rsid w:val="00E9278F"/>
    <w:rsid w:val="00E92941"/>
    <w:rsid w:val="00EA0F79"/>
    <w:rsid w:val="00EA554E"/>
    <w:rsid w:val="00EA6287"/>
    <w:rsid w:val="00EA7775"/>
    <w:rsid w:val="00EE1350"/>
    <w:rsid w:val="00EE2651"/>
    <w:rsid w:val="00EE4164"/>
    <w:rsid w:val="00F00815"/>
    <w:rsid w:val="00F06602"/>
    <w:rsid w:val="00F12276"/>
    <w:rsid w:val="00F12BBF"/>
    <w:rsid w:val="00F140A5"/>
    <w:rsid w:val="00F21832"/>
    <w:rsid w:val="00F339DF"/>
    <w:rsid w:val="00F45175"/>
    <w:rsid w:val="00F47815"/>
    <w:rsid w:val="00F5278F"/>
    <w:rsid w:val="00F54FC2"/>
    <w:rsid w:val="00F602E1"/>
    <w:rsid w:val="00F8191F"/>
    <w:rsid w:val="00F85D30"/>
    <w:rsid w:val="00FA65D4"/>
    <w:rsid w:val="00FA69BC"/>
    <w:rsid w:val="00FC1C22"/>
    <w:rsid w:val="00FC4708"/>
    <w:rsid w:val="00FD34CB"/>
    <w:rsid w:val="00FE0007"/>
    <w:rsid w:val="00FF6B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1a998c"/>
    </o:shapedefaults>
    <o:shapelayout v:ext="edit">
      <o:idmap v:ext="edit" data="2"/>
    </o:shapelayout>
  </w:shapeDefaults>
  <w:decimalSymbol w:val="."/>
  <w:listSeparator w:val=","/>
  <w14:docId w14:val="162820B0"/>
  <w15:docId w15:val="{C52AFA40-93A4-4123-AEC5-F1CF0A008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78F"/>
    <w:pPr>
      <w:jc w:val="both"/>
    </w:pPr>
    <w:rPr>
      <w:rFonts w:ascii="Arial" w:hAnsi="Arial"/>
      <w:sz w:val="22"/>
      <w:lang w:val="es-ES_tradnl"/>
    </w:rPr>
  </w:style>
  <w:style w:type="paragraph" w:styleId="Ttulo1">
    <w:name w:val="heading 1"/>
    <w:basedOn w:val="Normal"/>
    <w:next w:val="Normal"/>
    <w:qFormat/>
    <w:rsid w:val="00F5278F"/>
    <w:pPr>
      <w:keepNext/>
      <w:numPr>
        <w:numId w:val="1"/>
      </w:numPr>
      <w:suppressAutoHyphens/>
      <w:jc w:val="left"/>
      <w:outlineLvl w:val="0"/>
    </w:pPr>
    <w:rPr>
      <w:rFonts w:cs="Arial"/>
      <w:b/>
      <w:caps/>
      <w:spacing w:val="20"/>
    </w:rPr>
  </w:style>
  <w:style w:type="paragraph" w:styleId="Ttulo2">
    <w:name w:val="heading 2"/>
    <w:basedOn w:val="Normal"/>
    <w:next w:val="Normal"/>
    <w:qFormat/>
    <w:rsid w:val="00F5278F"/>
    <w:pPr>
      <w:keepNext/>
      <w:suppressAutoHyphens/>
      <w:spacing w:before="660" w:after="440"/>
      <w:jc w:val="center"/>
      <w:outlineLvl w:val="1"/>
    </w:pPr>
    <w:rPr>
      <w:rFonts w:cs="Arial"/>
      <w:b/>
      <w:caps/>
      <w:spacing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oa">
    <w:name w:val="toa"/>
    <w:basedOn w:val="Normal"/>
    <w:rsid w:val="00F5278F"/>
    <w:pPr>
      <w:tabs>
        <w:tab w:val="left" w:pos="9000"/>
        <w:tab w:val="right" w:pos="9360"/>
      </w:tabs>
      <w:suppressAutoHyphens/>
    </w:pPr>
    <w:rPr>
      <w:lang w:val="en-US"/>
    </w:rPr>
  </w:style>
  <w:style w:type="paragraph" w:styleId="Piedepgina">
    <w:name w:val="footer"/>
    <w:basedOn w:val="Normal"/>
    <w:semiHidden/>
    <w:rsid w:val="00F5278F"/>
    <w:pPr>
      <w:tabs>
        <w:tab w:val="center" w:pos="4252"/>
        <w:tab w:val="right" w:pos="8504"/>
      </w:tabs>
      <w:jc w:val="center"/>
    </w:pPr>
    <w:rPr>
      <w:sz w:val="20"/>
    </w:rPr>
  </w:style>
  <w:style w:type="paragraph" w:styleId="Textoindependiente">
    <w:name w:val="Body Text"/>
    <w:basedOn w:val="Normal"/>
    <w:link w:val="TextoindependienteCar"/>
    <w:semiHidden/>
    <w:rsid w:val="00F5278F"/>
    <w:pPr>
      <w:suppressAutoHyphens/>
    </w:pPr>
    <w:rPr>
      <w:rFonts w:ascii="CG Times" w:hAnsi="CG Times"/>
      <w:spacing w:val="-3"/>
    </w:rPr>
  </w:style>
  <w:style w:type="paragraph" w:customStyle="1" w:styleId="Fuentedeprrafopredet">
    <w:name w:val="Fuente de párrafo predet"/>
    <w:next w:val="Normal"/>
    <w:rsid w:val="00F5278F"/>
    <w:rPr>
      <w:rFonts w:ascii="Tms Rmn" w:hAnsi="Tms Rmn"/>
      <w:noProof/>
    </w:rPr>
  </w:style>
  <w:style w:type="paragraph" w:styleId="NormalWeb">
    <w:name w:val="Normal (Web)"/>
    <w:basedOn w:val="Normal"/>
    <w:semiHidden/>
    <w:rsid w:val="00F5278F"/>
    <w:pPr>
      <w:spacing w:before="100" w:beforeAutospacing="1" w:after="100" w:afterAutospacing="1"/>
      <w:jc w:val="left"/>
    </w:pPr>
    <w:rPr>
      <w:rFonts w:cs="Arial"/>
      <w:sz w:val="24"/>
      <w:szCs w:val="24"/>
      <w:lang w:eastAsia="es-ES_tradnl"/>
    </w:rPr>
  </w:style>
  <w:style w:type="paragraph" w:styleId="Encabezado">
    <w:name w:val="header"/>
    <w:basedOn w:val="Normal"/>
    <w:link w:val="EncabezadoCar"/>
    <w:rsid w:val="00F5278F"/>
    <w:pPr>
      <w:tabs>
        <w:tab w:val="center" w:pos="4252"/>
        <w:tab w:val="right" w:pos="8504"/>
      </w:tabs>
    </w:pPr>
  </w:style>
  <w:style w:type="paragraph" w:styleId="Textodeglobo">
    <w:name w:val="Balloon Text"/>
    <w:basedOn w:val="Normal"/>
    <w:semiHidden/>
    <w:rsid w:val="00F5278F"/>
    <w:rPr>
      <w:rFonts w:ascii="Tahoma" w:hAnsi="Tahoma"/>
      <w:sz w:val="16"/>
      <w:szCs w:val="16"/>
    </w:rPr>
  </w:style>
  <w:style w:type="paragraph" w:customStyle="1" w:styleId="pathfile">
    <w:name w:val="pathfile"/>
    <w:basedOn w:val="Normal"/>
    <w:rsid w:val="00F5278F"/>
    <w:pPr>
      <w:spacing w:before="100" w:beforeAutospacing="1" w:after="100" w:afterAutospacing="1"/>
      <w:jc w:val="left"/>
    </w:pPr>
    <w:rPr>
      <w:rFonts w:ascii="Times New Roman" w:hAnsi="Times New Roman"/>
      <w:sz w:val="24"/>
      <w:szCs w:val="24"/>
      <w:lang w:val="es-ES"/>
    </w:rPr>
  </w:style>
  <w:style w:type="paragraph" w:styleId="Prrafodelista">
    <w:name w:val="List Paragraph"/>
    <w:basedOn w:val="Normal"/>
    <w:link w:val="PrrafodelistaCar"/>
    <w:uiPriority w:val="99"/>
    <w:qFormat/>
    <w:rsid w:val="00F5278F"/>
    <w:pPr>
      <w:spacing w:after="200" w:line="276" w:lineRule="auto"/>
      <w:ind w:left="720"/>
      <w:contextualSpacing/>
      <w:jc w:val="left"/>
    </w:pPr>
    <w:rPr>
      <w:rFonts w:ascii="Calibri" w:eastAsia="Calibri" w:hAnsi="Calibri"/>
      <w:szCs w:val="22"/>
      <w:lang w:val="es-ES" w:eastAsia="en-US"/>
    </w:rPr>
  </w:style>
  <w:style w:type="paragraph" w:styleId="Sinespaciado">
    <w:name w:val="No Spacing"/>
    <w:uiPriority w:val="1"/>
    <w:qFormat/>
    <w:rsid w:val="0025254F"/>
    <w:rPr>
      <w:rFonts w:ascii="Calibri" w:eastAsia="Calibri" w:hAnsi="Calibri"/>
      <w:sz w:val="22"/>
      <w:szCs w:val="22"/>
      <w:lang w:eastAsia="en-US"/>
    </w:rPr>
  </w:style>
  <w:style w:type="paragraph" w:customStyle="1" w:styleId="Textoindependiente1">
    <w:name w:val="Texto independiente1"/>
    <w:rsid w:val="00EA0F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Pr>
      <w:rFonts w:ascii="Verdana" w:eastAsia="ヒラギノ角ゴ Pro W3" w:hAnsi="Verdana"/>
      <w:color w:val="000000"/>
      <w:sz w:val="22"/>
      <w:lang w:val="es-ES_tradnl"/>
    </w:rPr>
  </w:style>
  <w:style w:type="character" w:styleId="Refdecomentario">
    <w:name w:val="annotation reference"/>
    <w:basedOn w:val="Fuentedeprrafopredeter"/>
    <w:uiPriority w:val="99"/>
    <w:semiHidden/>
    <w:unhideWhenUsed/>
    <w:rsid w:val="00EA6287"/>
    <w:rPr>
      <w:sz w:val="16"/>
      <w:szCs w:val="16"/>
    </w:rPr>
  </w:style>
  <w:style w:type="paragraph" w:styleId="Textocomentario">
    <w:name w:val="annotation text"/>
    <w:basedOn w:val="Normal"/>
    <w:link w:val="TextocomentarioCar"/>
    <w:uiPriority w:val="99"/>
    <w:semiHidden/>
    <w:unhideWhenUsed/>
    <w:rsid w:val="00EA6287"/>
    <w:rPr>
      <w:sz w:val="20"/>
    </w:rPr>
  </w:style>
  <w:style w:type="character" w:customStyle="1" w:styleId="TextocomentarioCar">
    <w:name w:val="Texto comentario Car"/>
    <w:basedOn w:val="Fuentedeprrafopredeter"/>
    <w:link w:val="Textocomentario"/>
    <w:uiPriority w:val="99"/>
    <w:semiHidden/>
    <w:rsid w:val="00EA6287"/>
    <w:rPr>
      <w:rFonts w:ascii="Arial" w:hAnsi="Arial"/>
      <w:lang w:val="es-ES_tradnl"/>
    </w:rPr>
  </w:style>
  <w:style w:type="paragraph" w:styleId="Asuntodelcomentario">
    <w:name w:val="annotation subject"/>
    <w:basedOn w:val="Textocomentario"/>
    <w:next w:val="Textocomentario"/>
    <w:link w:val="AsuntodelcomentarioCar"/>
    <w:uiPriority w:val="99"/>
    <w:semiHidden/>
    <w:unhideWhenUsed/>
    <w:rsid w:val="00EA6287"/>
    <w:rPr>
      <w:b/>
      <w:bCs/>
    </w:rPr>
  </w:style>
  <w:style w:type="character" w:customStyle="1" w:styleId="AsuntodelcomentarioCar">
    <w:name w:val="Asunto del comentario Car"/>
    <w:basedOn w:val="TextocomentarioCar"/>
    <w:link w:val="Asuntodelcomentario"/>
    <w:uiPriority w:val="99"/>
    <w:semiHidden/>
    <w:rsid w:val="00EA6287"/>
    <w:rPr>
      <w:rFonts w:ascii="Arial" w:hAnsi="Arial"/>
      <w:b/>
      <w:bCs/>
      <w:lang w:val="es-ES_tradnl"/>
    </w:rPr>
  </w:style>
  <w:style w:type="character" w:customStyle="1" w:styleId="apple-converted-space">
    <w:name w:val="apple-converted-space"/>
    <w:basedOn w:val="Fuentedeprrafopredeter"/>
    <w:rsid w:val="00013300"/>
  </w:style>
  <w:style w:type="character" w:customStyle="1" w:styleId="TextoindependienteCar">
    <w:name w:val="Texto independiente Car"/>
    <w:basedOn w:val="Fuentedeprrafopredeter"/>
    <w:link w:val="Textoindependiente"/>
    <w:semiHidden/>
    <w:rsid w:val="002B54A6"/>
    <w:rPr>
      <w:rFonts w:ascii="CG Times" w:hAnsi="CG Times"/>
      <w:spacing w:val="-3"/>
      <w:sz w:val="22"/>
      <w:lang w:val="es-ES_tradnl"/>
    </w:rPr>
  </w:style>
  <w:style w:type="character" w:customStyle="1" w:styleId="EncabezadoCar">
    <w:name w:val="Encabezado Car"/>
    <w:basedOn w:val="Fuentedeprrafopredeter"/>
    <w:link w:val="Encabezado"/>
    <w:locked/>
    <w:rsid w:val="00F00815"/>
    <w:rPr>
      <w:rFonts w:ascii="Arial" w:hAnsi="Arial"/>
      <w:sz w:val="22"/>
      <w:lang w:val="es-ES_tradnl"/>
    </w:rPr>
  </w:style>
  <w:style w:type="character" w:styleId="Nmerodepgina">
    <w:name w:val="page number"/>
    <w:basedOn w:val="Fuentedeprrafopredeter"/>
    <w:semiHidden/>
    <w:rsid w:val="00F00815"/>
    <w:rPr>
      <w:rFonts w:cs="Times New Roman"/>
    </w:rPr>
  </w:style>
  <w:style w:type="paragraph" w:styleId="Textoindependiente2">
    <w:name w:val="Body Text 2"/>
    <w:basedOn w:val="Normal"/>
    <w:link w:val="Textoindependiente2Car"/>
    <w:uiPriority w:val="99"/>
    <w:unhideWhenUsed/>
    <w:rsid w:val="00F12276"/>
    <w:pPr>
      <w:spacing w:after="120" w:line="480" w:lineRule="auto"/>
    </w:pPr>
  </w:style>
  <w:style w:type="character" w:customStyle="1" w:styleId="Textoindependiente2Car">
    <w:name w:val="Texto independiente 2 Car"/>
    <w:basedOn w:val="Fuentedeprrafopredeter"/>
    <w:link w:val="Textoindependiente2"/>
    <w:uiPriority w:val="99"/>
    <w:rsid w:val="00F12276"/>
    <w:rPr>
      <w:rFonts w:ascii="Arial" w:hAnsi="Arial"/>
      <w:sz w:val="22"/>
      <w:lang w:val="es-ES_tradnl"/>
    </w:rPr>
  </w:style>
  <w:style w:type="character" w:styleId="nfasis">
    <w:name w:val="Emphasis"/>
    <w:basedOn w:val="Fuentedeprrafopredeter"/>
    <w:qFormat/>
    <w:rsid w:val="00F12276"/>
    <w:rPr>
      <w:i/>
      <w:iCs/>
    </w:rPr>
  </w:style>
  <w:style w:type="character" w:styleId="Textoennegrita">
    <w:name w:val="Strong"/>
    <w:basedOn w:val="Fuentedeprrafopredeter"/>
    <w:uiPriority w:val="22"/>
    <w:qFormat/>
    <w:rsid w:val="00F12276"/>
    <w:rPr>
      <w:b/>
      <w:bCs/>
    </w:rPr>
  </w:style>
  <w:style w:type="character" w:styleId="Hipervnculo">
    <w:name w:val="Hyperlink"/>
    <w:basedOn w:val="Fuentedeprrafopredeter"/>
    <w:uiPriority w:val="99"/>
    <w:rsid w:val="00404374"/>
    <w:rPr>
      <w:rFonts w:cs="Times New Roman"/>
      <w:color w:val="0000FF"/>
      <w:u w:val="single"/>
    </w:rPr>
  </w:style>
  <w:style w:type="paragraph" w:customStyle="1" w:styleId="tabletext">
    <w:name w:val="tabletext"/>
    <w:basedOn w:val="Normal"/>
    <w:rsid w:val="00404374"/>
    <w:pPr>
      <w:spacing w:before="100" w:beforeAutospacing="1" w:after="100" w:afterAutospacing="1"/>
    </w:pPr>
    <w:rPr>
      <w:rFonts w:ascii="Cambria Math" w:hAnsi="Cambria Math" w:cs="Arial"/>
      <w:sz w:val="18"/>
      <w:szCs w:val="18"/>
      <w:lang w:val="es-ES"/>
    </w:rPr>
  </w:style>
  <w:style w:type="paragraph" w:styleId="Textonotapie">
    <w:name w:val="footnote text"/>
    <w:basedOn w:val="Normal"/>
    <w:link w:val="TextonotapieCar"/>
    <w:rsid w:val="007E7D75"/>
    <w:rPr>
      <w:rFonts w:cs="Arial"/>
      <w:sz w:val="20"/>
      <w:lang w:val="es-ES"/>
    </w:rPr>
  </w:style>
  <w:style w:type="character" w:customStyle="1" w:styleId="TextonotapieCar">
    <w:name w:val="Texto nota pie Car"/>
    <w:basedOn w:val="Fuentedeprrafopredeter"/>
    <w:link w:val="Textonotapie"/>
    <w:rsid w:val="007E7D75"/>
    <w:rPr>
      <w:rFonts w:ascii="Arial" w:hAnsi="Arial" w:cs="Arial"/>
    </w:rPr>
  </w:style>
  <w:style w:type="character" w:styleId="Refdenotaalpie">
    <w:name w:val="footnote reference"/>
    <w:basedOn w:val="Fuentedeprrafopredeter"/>
    <w:rsid w:val="007E7D75"/>
    <w:rPr>
      <w:rFonts w:cs="Times New Roman"/>
      <w:vertAlign w:val="superscript"/>
    </w:rPr>
  </w:style>
  <w:style w:type="character" w:styleId="Refdenotaalfinal">
    <w:name w:val="endnote reference"/>
    <w:basedOn w:val="Fuentedeprrafopredeter"/>
    <w:rsid w:val="00FA65D4"/>
    <w:rPr>
      <w:rFonts w:cs="Times New Roman"/>
      <w:vertAlign w:val="superscript"/>
    </w:rPr>
  </w:style>
  <w:style w:type="paragraph" w:styleId="Textonotaalfinal">
    <w:name w:val="endnote text"/>
    <w:aliases w:val=" Car"/>
    <w:basedOn w:val="Normal"/>
    <w:link w:val="TextonotaalfinalCar"/>
    <w:rsid w:val="00FA65D4"/>
    <w:rPr>
      <w:rFonts w:ascii="Times New Roman" w:hAnsi="Times New Roman"/>
      <w:sz w:val="20"/>
      <w:lang w:val="es-ES"/>
    </w:rPr>
  </w:style>
  <w:style w:type="character" w:customStyle="1" w:styleId="TextonotaalfinalCar">
    <w:name w:val="Texto nota al final Car"/>
    <w:aliases w:val=" Car Car"/>
    <w:basedOn w:val="Fuentedeprrafopredeter"/>
    <w:link w:val="Textonotaalfinal"/>
    <w:rsid w:val="00FA65D4"/>
  </w:style>
  <w:style w:type="paragraph" w:customStyle="1" w:styleId="Tabla">
    <w:name w:val="Tabla"/>
    <w:basedOn w:val="Textoindependiente2"/>
    <w:link w:val="TablaCar"/>
    <w:qFormat/>
    <w:rsid w:val="003D2A97"/>
    <w:pPr>
      <w:autoSpaceDE w:val="0"/>
      <w:autoSpaceDN w:val="0"/>
      <w:adjustRightInd w:val="0"/>
      <w:spacing w:after="0" w:line="360" w:lineRule="auto"/>
    </w:pPr>
    <w:rPr>
      <w:rFonts w:asciiTheme="minorHAnsi" w:hAnsiTheme="minorHAnsi" w:cs="Arial"/>
      <w:b/>
      <w:i/>
      <w:szCs w:val="22"/>
    </w:rPr>
  </w:style>
  <w:style w:type="character" w:customStyle="1" w:styleId="TablaCar">
    <w:name w:val="Tabla Car"/>
    <w:basedOn w:val="Textoindependiente2Car"/>
    <w:link w:val="Tabla"/>
    <w:rsid w:val="003D2A97"/>
    <w:rPr>
      <w:rFonts w:asciiTheme="minorHAnsi" w:hAnsiTheme="minorHAnsi" w:cs="Arial"/>
      <w:b/>
      <w:i/>
      <w:sz w:val="22"/>
      <w:szCs w:val="22"/>
      <w:lang w:val="es-ES_tradnl"/>
    </w:rPr>
  </w:style>
  <w:style w:type="paragraph" w:customStyle="1" w:styleId="Titulo">
    <w:name w:val="Titulo"/>
    <w:basedOn w:val="Prrafodelista"/>
    <w:link w:val="TituloCar"/>
    <w:qFormat/>
    <w:rsid w:val="003D2A97"/>
    <w:pPr>
      <w:numPr>
        <w:numId w:val="2"/>
      </w:numPr>
      <w:spacing w:after="120" w:line="240" w:lineRule="auto"/>
      <w:contextualSpacing w:val="0"/>
      <w:jc w:val="both"/>
    </w:pPr>
    <w:rPr>
      <w:rFonts w:asciiTheme="minorHAnsi" w:hAnsiTheme="minorHAnsi"/>
      <w:b/>
      <w:color w:val="1A998C"/>
      <w:spacing w:val="-3"/>
    </w:rPr>
  </w:style>
  <w:style w:type="character" w:customStyle="1" w:styleId="PrrafodelistaCar">
    <w:name w:val="Párrafo de lista Car"/>
    <w:basedOn w:val="Fuentedeprrafopredeter"/>
    <w:link w:val="Prrafodelista"/>
    <w:rsid w:val="003D2A97"/>
    <w:rPr>
      <w:rFonts w:ascii="Calibri" w:eastAsia="Calibri" w:hAnsi="Calibri"/>
      <w:sz w:val="22"/>
      <w:szCs w:val="22"/>
      <w:lang w:eastAsia="en-US"/>
    </w:rPr>
  </w:style>
  <w:style w:type="character" w:customStyle="1" w:styleId="TituloCar">
    <w:name w:val="Titulo Car"/>
    <w:basedOn w:val="PrrafodelistaCar"/>
    <w:link w:val="Titulo"/>
    <w:rsid w:val="003D2A97"/>
    <w:rPr>
      <w:rFonts w:asciiTheme="minorHAnsi" w:eastAsia="Calibri" w:hAnsiTheme="minorHAnsi"/>
      <w:b/>
      <w:color w:val="1A998C"/>
      <w:spacing w:val="-3"/>
      <w:sz w:val="22"/>
      <w:szCs w:val="22"/>
      <w:lang w:eastAsia="en-US"/>
    </w:rPr>
  </w:style>
  <w:style w:type="table" w:styleId="Tablaconcuadrcula">
    <w:name w:val="Table Grid"/>
    <w:basedOn w:val="Tablanormal"/>
    <w:uiPriority w:val="59"/>
    <w:rsid w:val="0095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Prrafodelista"/>
    <w:link w:val="Estilo1Car"/>
    <w:qFormat/>
    <w:rsid w:val="0045781B"/>
    <w:pPr>
      <w:numPr>
        <w:numId w:val="18"/>
      </w:numPr>
    </w:pPr>
    <w:rPr>
      <w:rFonts w:asciiTheme="minorHAnsi" w:eastAsiaTheme="minorHAnsi" w:hAnsiTheme="minorHAnsi" w:cstheme="minorBidi"/>
    </w:rPr>
  </w:style>
  <w:style w:type="character" w:customStyle="1" w:styleId="Estilo1Car">
    <w:name w:val="Estilo1 Car"/>
    <w:basedOn w:val="PrrafodelistaCar"/>
    <w:link w:val="Estilo1"/>
    <w:rsid w:val="0045781B"/>
    <w:rPr>
      <w:rFonts w:asciiTheme="minorHAnsi" w:eastAsiaTheme="minorHAnsi" w:hAnsiTheme="minorHAnsi" w:cstheme="minorBidi"/>
      <w:sz w:val="22"/>
      <w:szCs w:val="22"/>
      <w:lang w:eastAsia="en-US"/>
    </w:rPr>
  </w:style>
  <w:style w:type="character" w:customStyle="1" w:styleId="Cuadrculamedia1-nfasis2Car">
    <w:name w:val="Cuadrícula media 1 - Énfasis 2 Car"/>
    <w:link w:val="Cuadrculamedia1-nfasis2"/>
    <w:rsid w:val="00E604E5"/>
    <w:rPr>
      <w:rFonts w:ascii="Calibri" w:eastAsia="Calibri" w:hAnsi="Calibri"/>
      <w:sz w:val="22"/>
      <w:szCs w:val="22"/>
      <w:lang w:eastAsia="en-US"/>
    </w:rPr>
  </w:style>
  <w:style w:type="table" w:styleId="Cuadrculamedia1-nfasis2">
    <w:name w:val="Medium Grid 1 Accent 2"/>
    <w:basedOn w:val="Tablanormal"/>
    <w:link w:val="Cuadrculamedia1-nfasis2Car"/>
    <w:semiHidden/>
    <w:unhideWhenUsed/>
    <w:rsid w:val="00E604E5"/>
    <w:rPr>
      <w:rFonts w:ascii="Calibri" w:eastAsia="Calibri" w:hAnsi="Calibr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6369">
      <w:bodyDiv w:val="1"/>
      <w:marLeft w:val="0"/>
      <w:marRight w:val="0"/>
      <w:marTop w:val="0"/>
      <w:marBottom w:val="0"/>
      <w:divBdr>
        <w:top w:val="none" w:sz="0" w:space="0" w:color="auto"/>
        <w:left w:val="none" w:sz="0" w:space="0" w:color="auto"/>
        <w:bottom w:val="none" w:sz="0" w:space="0" w:color="auto"/>
        <w:right w:val="none" w:sz="0" w:space="0" w:color="auto"/>
      </w:divBdr>
    </w:div>
    <w:div w:id="159472061">
      <w:bodyDiv w:val="1"/>
      <w:marLeft w:val="0"/>
      <w:marRight w:val="0"/>
      <w:marTop w:val="0"/>
      <w:marBottom w:val="0"/>
      <w:divBdr>
        <w:top w:val="none" w:sz="0" w:space="0" w:color="auto"/>
        <w:left w:val="none" w:sz="0" w:space="0" w:color="auto"/>
        <w:bottom w:val="none" w:sz="0" w:space="0" w:color="auto"/>
        <w:right w:val="none" w:sz="0" w:space="0" w:color="auto"/>
      </w:divBdr>
    </w:div>
    <w:div w:id="284578002">
      <w:bodyDiv w:val="1"/>
      <w:marLeft w:val="0"/>
      <w:marRight w:val="0"/>
      <w:marTop w:val="0"/>
      <w:marBottom w:val="0"/>
      <w:divBdr>
        <w:top w:val="none" w:sz="0" w:space="0" w:color="auto"/>
        <w:left w:val="none" w:sz="0" w:space="0" w:color="auto"/>
        <w:bottom w:val="none" w:sz="0" w:space="0" w:color="auto"/>
        <w:right w:val="none" w:sz="0" w:space="0" w:color="auto"/>
      </w:divBdr>
    </w:div>
    <w:div w:id="460801981">
      <w:bodyDiv w:val="1"/>
      <w:marLeft w:val="0"/>
      <w:marRight w:val="0"/>
      <w:marTop w:val="0"/>
      <w:marBottom w:val="0"/>
      <w:divBdr>
        <w:top w:val="none" w:sz="0" w:space="0" w:color="auto"/>
        <w:left w:val="none" w:sz="0" w:space="0" w:color="auto"/>
        <w:bottom w:val="none" w:sz="0" w:space="0" w:color="auto"/>
        <w:right w:val="none" w:sz="0" w:space="0" w:color="auto"/>
      </w:divBdr>
    </w:div>
    <w:div w:id="478958693">
      <w:bodyDiv w:val="1"/>
      <w:marLeft w:val="0"/>
      <w:marRight w:val="0"/>
      <w:marTop w:val="0"/>
      <w:marBottom w:val="0"/>
      <w:divBdr>
        <w:top w:val="none" w:sz="0" w:space="0" w:color="auto"/>
        <w:left w:val="none" w:sz="0" w:space="0" w:color="auto"/>
        <w:bottom w:val="none" w:sz="0" w:space="0" w:color="auto"/>
        <w:right w:val="none" w:sz="0" w:space="0" w:color="auto"/>
      </w:divBdr>
    </w:div>
    <w:div w:id="1389379720">
      <w:bodyDiv w:val="1"/>
      <w:marLeft w:val="0"/>
      <w:marRight w:val="0"/>
      <w:marTop w:val="0"/>
      <w:marBottom w:val="0"/>
      <w:divBdr>
        <w:top w:val="none" w:sz="0" w:space="0" w:color="auto"/>
        <w:left w:val="none" w:sz="0" w:space="0" w:color="auto"/>
        <w:bottom w:val="none" w:sz="0" w:space="0" w:color="auto"/>
        <w:right w:val="none" w:sz="0" w:space="0" w:color="auto"/>
      </w:divBdr>
    </w:div>
    <w:div w:id="1426611289">
      <w:bodyDiv w:val="1"/>
      <w:marLeft w:val="0"/>
      <w:marRight w:val="0"/>
      <w:marTop w:val="0"/>
      <w:marBottom w:val="0"/>
      <w:divBdr>
        <w:top w:val="none" w:sz="0" w:space="0" w:color="auto"/>
        <w:left w:val="none" w:sz="0" w:space="0" w:color="auto"/>
        <w:bottom w:val="none" w:sz="0" w:space="0" w:color="auto"/>
        <w:right w:val="none" w:sz="0" w:space="0" w:color="auto"/>
      </w:divBdr>
    </w:div>
    <w:div w:id="1721175313">
      <w:bodyDiv w:val="1"/>
      <w:marLeft w:val="0"/>
      <w:marRight w:val="0"/>
      <w:marTop w:val="0"/>
      <w:marBottom w:val="0"/>
      <w:divBdr>
        <w:top w:val="none" w:sz="0" w:space="0" w:color="auto"/>
        <w:left w:val="none" w:sz="0" w:space="0" w:color="auto"/>
        <w:bottom w:val="none" w:sz="0" w:space="0" w:color="auto"/>
        <w:right w:val="none" w:sz="0" w:space="0" w:color="auto"/>
      </w:divBdr>
    </w:div>
    <w:div w:id="1898126116">
      <w:bodyDiv w:val="1"/>
      <w:marLeft w:val="0"/>
      <w:marRight w:val="0"/>
      <w:marTop w:val="0"/>
      <w:marBottom w:val="0"/>
      <w:divBdr>
        <w:top w:val="none" w:sz="0" w:space="0" w:color="auto"/>
        <w:left w:val="none" w:sz="0" w:space="0" w:color="auto"/>
        <w:bottom w:val="none" w:sz="0" w:space="0" w:color="auto"/>
        <w:right w:val="none" w:sz="0" w:space="0" w:color="auto"/>
      </w:divBdr>
    </w:div>
    <w:div w:id="1904676947">
      <w:bodyDiv w:val="1"/>
      <w:marLeft w:val="0"/>
      <w:marRight w:val="0"/>
      <w:marTop w:val="0"/>
      <w:marBottom w:val="0"/>
      <w:divBdr>
        <w:top w:val="none" w:sz="0" w:space="0" w:color="auto"/>
        <w:left w:val="none" w:sz="0" w:space="0" w:color="auto"/>
        <w:bottom w:val="none" w:sz="0" w:space="0" w:color="auto"/>
        <w:right w:val="none" w:sz="0" w:space="0" w:color="auto"/>
      </w:divBdr>
    </w:div>
    <w:div w:id="209330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1B011-BCAF-4243-8504-CA9AF161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1738</Words>
  <Characters>9564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UOC-TELVENT</vt:lpstr>
    </vt:vector>
  </TitlesOfParts>
  <Company>IBM</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UOC-TELVENT</dc:title>
  <dc:creator>UOC</dc:creator>
  <cp:lastModifiedBy>Alvaro Glez</cp:lastModifiedBy>
  <cp:revision>25</cp:revision>
  <cp:lastPrinted>2007-11-05T17:20:00Z</cp:lastPrinted>
  <dcterms:created xsi:type="dcterms:W3CDTF">2022-04-09T08:11:00Z</dcterms:created>
  <dcterms:modified xsi:type="dcterms:W3CDTF">2022-06-29T06:24:00Z</dcterms:modified>
</cp:coreProperties>
</file>